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FA" w:rsidRDefault="005E27FC" w:rsidP="000D63F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78CCB002" wp14:editId="5F892D91">
                <wp:simplePos x="0" y="0"/>
                <wp:positionH relativeFrom="column">
                  <wp:posOffset>-657225</wp:posOffset>
                </wp:positionH>
                <wp:positionV relativeFrom="margin">
                  <wp:posOffset>2857500</wp:posOffset>
                </wp:positionV>
                <wp:extent cx="15640050" cy="2914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0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7FC" w:rsidRDefault="005E27FC" w:rsidP="00204CF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74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4"/>
                                <w:szCs w:val="96"/>
                              </w:rPr>
                              <w:t>GRADE 3</w:t>
                            </w:r>
                          </w:p>
                          <w:p w:rsidR="007D4971" w:rsidRPr="005B07EE" w:rsidRDefault="007D4971" w:rsidP="00204CF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74"/>
                                <w:szCs w:val="96"/>
                              </w:rPr>
                            </w:pPr>
                            <w:r w:rsidRPr="005B07EE">
                              <w:rPr>
                                <w:b/>
                                <w:color w:val="FFFFFF" w:themeColor="background1"/>
                                <w:sz w:val="74"/>
                                <w:szCs w:val="96"/>
                              </w:rPr>
                              <w:t>Unit of inquiry planner</w:t>
                            </w:r>
                          </w:p>
                          <w:p w:rsidR="00772562" w:rsidRDefault="00772562" w:rsidP="00204CF9">
                            <w:pPr>
                              <w:jc w:val="center"/>
                              <w:rPr>
                                <w:color w:val="FFED9F"/>
                                <w:sz w:val="30"/>
                                <w:szCs w:val="52"/>
                              </w:rPr>
                            </w:pPr>
                            <w:r>
                              <w:rPr>
                                <w:color w:val="FFED9F"/>
                                <w:sz w:val="30"/>
                                <w:szCs w:val="52"/>
                              </w:rPr>
                              <w:t>Where we are in place and time</w:t>
                            </w:r>
                          </w:p>
                          <w:p w:rsidR="007D4971" w:rsidRPr="005B07EE" w:rsidRDefault="007D4971" w:rsidP="00204CF9">
                            <w:pPr>
                              <w:jc w:val="center"/>
                              <w:rPr>
                                <w:color w:val="FFED9F"/>
                                <w:sz w:val="30"/>
                                <w:szCs w:val="52"/>
                              </w:rPr>
                            </w:pPr>
                            <w:r w:rsidRPr="005B07EE">
                              <w:rPr>
                                <w:color w:val="FFED9F"/>
                                <w:sz w:val="30"/>
                                <w:szCs w:val="52"/>
                              </w:rPr>
                              <w:t>(</w:t>
                            </w:r>
                            <w:r w:rsidR="00346680">
                              <w:rPr>
                                <w:color w:val="FFED9F"/>
                                <w:sz w:val="30"/>
                                <w:szCs w:val="52"/>
                              </w:rPr>
                              <w:t xml:space="preserve">UOI 2 - </w:t>
                            </w:r>
                            <w:r w:rsidRPr="005B07EE">
                              <w:rPr>
                                <w:color w:val="FFED9F"/>
                                <w:sz w:val="30"/>
                                <w:szCs w:val="52"/>
                              </w:rPr>
                              <w:t>Primary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225pt;width:1231.5pt;height:2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" o:allowoverlap="f" filled="f" stroked="f">
                <v:textbox>
                  <w:txbxContent>
                    <w:p w:rsidR="005E27FC" w:rsidRDefault="005E27FC" w:rsidP="00204CF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74"/>
                          <w:szCs w:val="9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4"/>
                          <w:szCs w:val="96"/>
                        </w:rPr>
                        <w:t>GRADE 3</w:t>
                      </w:r>
                    </w:p>
                    <w:p w:rsidR="007D4971" w:rsidRPr="005B07EE" w:rsidRDefault="007D4971" w:rsidP="00204CF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74"/>
                          <w:szCs w:val="96"/>
                        </w:rPr>
                      </w:pPr>
                      <w:r w:rsidRPr="005B07EE">
                        <w:rPr>
                          <w:b/>
                          <w:color w:val="FFFFFF" w:themeColor="background1"/>
                          <w:sz w:val="74"/>
                          <w:szCs w:val="96"/>
                        </w:rPr>
                        <w:t>Unit of inquiry planner</w:t>
                      </w:r>
                    </w:p>
                    <w:p w:rsidR="00772562" w:rsidRDefault="00772562" w:rsidP="00204CF9">
                      <w:pPr>
                        <w:jc w:val="center"/>
                        <w:rPr>
                          <w:color w:val="FFED9F"/>
                          <w:sz w:val="30"/>
                          <w:szCs w:val="52"/>
                        </w:rPr>
                      </w:pPr>
                      <w:r>
                        <w:rPr>
                          <w:color w:val="FFED9F"/>
                          <w:sz w:val="30"/>
                          <w:szCs w:val="52"/>
                        </w:rPr>
                        <w:t>Where we are in place and time</w:t>
                      </w:r>
                    </w:p>
                    <w:p w:rsidR="007D4971" w:rsidRPr="005B07EE" w:rsidRDefault="007D4971" w:rsidP="00204CF9">
                      <w:pPr>
                        <w:jc w:val="center"/>
                        <w:rPr>
                          <w:color w:val="FFED9F"/>
                          <w:sz w:val="30"/>
                          <w:szCs w:val="52"/>
                        </w:rPr>
                      </w:pPr>
                      <w:r w:rsidRPr="005B07EE">
                        <w:rPr>
                          <w:color w:val="FFED9F"/>
                          <w:sz w:val="30"/>
                          <w:szCs w:val="52"/>
                        </w:rPr>
                        <w:t>(</w:t>
                      </w:r>
                      <w:r w:rsidR="00346680">
                        <w:rPr>
                          <w:color w:val="FFED9F"/>
                          <w:sz w:val="30"/>
                          <w:szCs w:val="52"/>
                        </w:rPr>
                        <w:t xml:space="preserve">UOI 2 - </w:t>
                      </w:r>
                      <w:r w:rsidRPr="005B07EE">
                        <w:rPr>
                          <w:color w:val="FFED9F"/>
                          <w:sz w:val="30"/>
                          <w:szCs w:val="52"/>
                        </w:rPr>
                        <w:t>Primary years)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950D3">
        <w:rPr>
          <w:noProof/>
        </w:rPr>
        <w:drawing>
          <wp:anchor distT="0" distB="0" distL="114300" distR="114300" simplePos="0" relativeHeight="251666432" behindDoc="1" locked="0" layoutInCell="1" allowOverlap="1" wp14:anchorId="034D2022" wp14:editId="40D66B87">
            <wp:simplePos x="0" y="0"/>
            <wp:positionH relativeFrom="margin">
              <wp:posOffset>-225552</wp:posOffset>
            </wp:positionH>
            <wp:positionV relativeFrom="paragraph">
              <wp:posOffset>-237744</wp:posOffset>
            </wp:positionV>
            <wp:extent cx="10203688" cy="7009501"/>
            <wp:effectExtent l="0" t="0" r="762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688" cy="700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E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9579890</wp:posOffset>
                </wp:positionH>
                <wp:positionV relativeFrom="page">
                  <wp:posOffset>10101093</wp:posOffset>
                </wp:positionV>
                <wp:extent cx="5166995" cy="513821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13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1" w:rsidRPr="00375EB1" w:rsidRDefault="007D4971" w:rsidP="002F0A0B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>© International Baccalaureate Organization 201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9</w:t>
                            </w:r>
                          </w:p>
                          <w:p w:rsidR="007D4971" w:rsidRPr="00375EB1" w:rsidRDefault="007D4971" w:rsidP="002F0A0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 xml:space="preserve">International Baccalaureate® | </w:t>
                            </w:r>
                            <w:proofErr w:type="spellStart"/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>Baccalauréat</w:t>
                            </w:r>
                            <w:proofErr w:type="spellEnd"/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 xml:space="preserve"> International® | </w:t>
                            </w:r>
                            <w:proofErr w:type="spellStart"/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>Bachillerato</w:t>
                            </w:r>
                            <w:proofErr w:type="spellEnd"/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>Internacional</w:t>
                            </w:r>
                            <w:proofErr w:type="spellEnd"/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4.3pt;margin-top:795.35pt;width:406.85pt;height:4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" filled="f" stroked="f">
                <v:textbox>
                  <w:txbxContent>
                    <w:p w:rsidR="007D4971" w:rsidRPr="00375EB1" w:rsidRDefault="007D4971" w:rsidP="002F0A0B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375EB1">
                        <w:rPr>
                          <w:color w:val="FFFFFF" w:themeColor="background1"/>
                          <w:sz w:val="20"/>
                        </w:rPr>
                        <w:t>© International Baccalaureate Organization 201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9</w:t>
                      </w:r>
                    </w:p>
                    <w:p w:rsidR="007D4971" w:rsidRPr="00375EB1" w:rsidRDefault="007D4971" w:rsidP="002F0A0B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375EB1">
                        <w:rPr>
                          <w:color w:val="FFFFFF" w:themeColor="background1"/>
                          <w:sz w:val="20"/>
                        </w:rPr>
                        <w:t xml:space="preserve">International Baccalaureate® | </w:t>
                      </w:r>
                      <w:proofErr w:type="spellStart"/>
                      <w:r w:rsidRPr="00375EB1">
                        <w:rPr>
                          <w:color w:val="FFFFFF" w:themeColor="background1"/>
                          <w:sz w:val="20"/>
                        </w:rPr>
                        <w:t>Baccalauréat</w:t>
                      </w:r>
                      <w:proofErr w:type="spellEnd"/>
                      <w:r w:rsidRPr="00375EB1">
                        <w:rPr>
                          <w:color w:val="FFFFFF" w:themeColor="background1"/>
                          <w:sz w:val="20"/>
                        </w:rPr>
                        <w:t xml:space="preserve"> International® | </w:t>
                      </w:r>
                      <w:proofErr w:type="spellStart"/>
                      <w:r w:rsidRPr="00375EB1">
                        <w:rPr>
                          <w:color w:val="FFFFFF" w:themeColor="background1"/>
                          <w:sz w:val="20"/>
                        </w:rPr>
                        <w:t>Bachillerato</w:t>
                      </w:r>
                      <w:proofErr w:type="spellEnd"/>
                      <w:r w:rsidRPr="00375EB1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375EB1">
                        <w:rPr>
                          <w:color w:val="FFFFFF" w:themeColor="background1"/>
                          <w:sz w:val="20"/>
                        </w:rPr>
                        <w:t>Internacional</w:t>
                      </w:r>
                      <w:proofErr w:type="spellEnd"/>
                      <w:r w:rsidRPr="00375EB1">
                        <w:rPr>
                          <w:color w:val="FFFFFF" w:themeColor="background1"/>
                          <w:sz w:val="20"/>
                        </w:rPr>
                        <w:t>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90203" w:rsidRPr="005950D3" w:rsidRDefault="004373A6" w:rsidP="004D61B2">
      <w:pPr>
        <w:pStyle w:val="sectiontitle"/>
        <w:spacing w:line="240" w:lineRule="auto"/>
        <w:rPr>
          <w:sz w:val="54"/>
        </w:rPr>
      </w:pPr>
      <w:r w:rsidRPr="005950D3">
        <w:rPr>
          <w:sz w:val="54"/>
        </w:rPr>
        <w:lastRenderedPageBreak/>
        <w:t>OVERVIEW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D9D9D9" w:themeFill="background1" w:themeFillShade="D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842"/>
        <w:gridCol w:w="3502"/>
        <w:gridCol w:w="4156"/>
        <w:gridCol w:w="6068"/>
      </w:tblGrid>
      <w:tr w:rsidR="005E27FC" w:rsidTr="00097A8F">
        <w:tc>
          <w:tcPr>
            <w:tcW w:w="1842" w:type="dxa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30FD7" w:rsidRDefault="00C30FD7" w:rsidP="0004683A">
            <w:pPr>
              <w:pStyle w:val="NoSpacing"/>
              <w:rPr>
                <w:rFonts w:cs="Myriad Pro"/>
                <w:b/>
                <w:color w:val="191919"/>
                <w:lang w:val="en-GB"/>
              </w:rPr>
            </w:pPr>
            <w:r>
              <w:t>Grade/Year level:</w:t>
            </w:r>
          </w:p>
        </w:tc>
        <w:tc>
          <w:tcPr>
            <w:tcW w:w="35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D61B2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  <w:r w:rsidR="005E27FC">
              <w:rPr>
                <w:rFonts w:cs="Myriad Pro"/>
                <w:b/>
                <w:color w:val="191919"/>
                <w:szCs w:val="24"/>
                <w:lang w:val="en-GB"/>
              </w:rPr>
              <w:t>3</w:t>
            </w:r>
          </w:p>
        </w:tc>
        <w:tc>
          <w:tcPr>
            <w:tcW w:w="4156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30FD7" w:rsidRDefault="007D4971" w:rsidP="0004683A">
            <w:pPr>
              <w:pStyle w:val="NoSpacing"/>
              <w:rPr>
                <w:rFonts w:cs="Myriad Pro"/>
                <w:b/>
                <w:color w:val="191919"/>
                <w:lang w:val="en-GB"/>
              </w:rPr>
            </w:pPr>
            <w:r w:rsidRPr="004373A6">
              <w:t>Collaborative teaching team:</w:t>
            </w:r>
          </w:p>
        </w:tc>
        <w:tc>
          <w:tcPr>
            <w:tcW w:w="606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30FD7" w:rsidRDefault="00861490" w:rsidP="0080142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proofErr w:type="spellStart"/>
            <w:r>
              <w:rPr>
                <w:rFonts w:cs="Myriad Pro"/>
                <w:b/>
                <w:color w:val="191919"/>
                <w:szCs w:val="24"/>
                <w:lang w:val="en-GB"/>
              </w:rPr>
              <w:t>Dwi</w:t>
            </w:r>
            <w:proofErr w:type="spellEnd"/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Myriad Pro"/>
                <w:b/>
                <w:color w:val="191919"/>
                <w:szCs w:val="24"/>
                <w:lang w:val="en-GB"/>
              </w:rPr>
              <w:t>Rakhmawati</w:t>
            </w:r>
            <w:proofErr w:type="spellEnd"/>
            <w:r w:rsidR="007C41D5">
              <w:rPr>
                <w:rFonts w:cs="Myriad Pro"/>
                <w:b/>
                <w:color w:val="191919"/>
                <w:szCs w:val="24"/>
                <w:lang w:val="en-GB"/>
              </w:rPr>
              <w:t>,</w:t>
            </w: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 w:rsidR="005E27FC">
              <w:rPr>
                <w:rFonts w:cs="Myriad Pro"/>
                <w:b/>
                <w:color w:val="191919"/>
                <w:szCs w:val="24"/>
                <w:lang w:val="en-GB"/>
              </w:rPr>
              <w:t>Fitriyah</w:t>
            </w:r>
            <w:proofErr w:type="spellEnd"/>
            <w:r w:rsidR="007C41D5">
              <w:rPr>
                <w:rFonts w:cs="Myriad Pro"/>
                <w:b/>
                <w:color w:val="191919"/>
                <w:szCs w:val="24"/>
                <w:lang w:val="en-GB"/>
              </w:rPr>
              <w:t>,</w:t>
            </w:r>
            <w:r w:rsidR="00AA35B2"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 w:rsidR="00801420">
              <w:rPr>
                <w:rFonts w:cs="Myriad Pro"/>
                <w:b/>
                <w:color w:val="191919"/>
                <w:szCs w:val="24"/>
                <w:lang w:val="en-GB"/>
              </w:rPr>
              <w:t>Joko</w:t>
            </w:r>
            <w:proofErr w:type="spellEnd"/>
            <w:r w:rsidR="00801420"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 w:rsidR="00801420">
              <w:rPr>
                <w:rFonts w:cs="Myriad Pro"/>
                <w:b/>
                <w:color w:val="191919"/>
                <w:szCs w:val="24"/>
                <w:lang w:val="en-GB"/>
              </w:rPr>
              <w:t>Sudaryono</w:t>
            </w:r>
            <w:proofErr w:type="spellEnd"/>
            <w:r w:rsidR="00801420">
              <w:rPr>
                <w:rFonts w:cs="Myriad Pro"/>
                <w:b/>
                <w:color w:val="191919"/>
                <w:szCs w:val="24"/>
                <w:lang w:val="en-GB"/>
              </w:rPr>
              <w:t xml:space="preserve">, </w:t>
            </w:r>
            <w:proofErr w:type="spellStart"/>
            <w:r w:rsidR="007C41D5">
              <w:rPr>
                <w:rFonts w:cs="Myriad Pro"/>
                <w:b/>
                <w:color w:val="191919"/>
                <w:szCs w:val="24"/>
                <w:lang w:val="en-GB"/>
              </w:rPr>
              <w:t>M</w:t>
            </w:r>
            <w:r w:rsidR="00801420">
              <w:rPr>
                <w:rFonts w:cs="Myriad Pro"/>
                <w:b/>
                <w:color w:val="191919"/>
                <w:szCs w:val="24"/>
                <w:lang w:val="en-GB"/>
              </w:rPr>
              <w:t>a</w:t>
            </w:r>
            <w:r w:rsidR="007C41D5">
              <w:rPr>
                <w:rFonts w:cs="Myriad Pro"/>
                <w:b/>
                <w:color w:val="191919"/>
                <w:szCs w:val="24"/>
                <w:lang w:val="en-GB"/>
              </w:rPr>
              <w:t>mi</w:t>
            </w:r>
            <w:proofErr w:type="spellEnd"/>
            <w:r w:rsidR="007C41D5"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 w:rsidR="007C41D5">
              <w:rPr>
                <w:rFonts w:cs="Myriad Pro"/>
                <w:b/>
                <w:color w:val="191919"/>
                <w:szCs w:val="24"/>
                <w:lang w:val="en-GB"/>
              </w:rPr>
              <w:t>Ambarsari</w:t>
            </w:r>
            <w:proofErr w:type="spellEnd"/>
            <w:r w:rsidR="007C41D5"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</w:p>
        </w:tc>
      </w:tr>
      <w:tr w:rsidR="005E27FC" w:rsidTr="00097A8F">
        <w:tc>
          <w:tcPr>
            <w:tcW w:w="1842" w:type="dxa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30FD7" w:rsidRDefault="007D4971" w:rsidP="0004683A">
            <w:pPr>
              <w:pStyle w:val="NoSpacing"/>
              <w:rPr>
                <w:b/>
                <w:color w:val="191919"/>
                <w:szCs w:val="24"/>
                <w:lang w:val="en-GB"/>
              </w:rPr>
            </w:pPr>
            <w:r>
              <w:t xml:space="preserve">Date:   </w:t>
            </w:r>
          </w:p>
        </w:tc>
        <w:tc>
          <w:tcPr>
            <w:tcW w:w="35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C30FD7" w:rsidRPr="00115BD3" w:rsidRDefault="0086149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115BD3">
              <w:rPr>
                <w:rFonts w:cstheme="minorHAnsi"/>
                <w:b/>
              </w:rPr>
              <w:t>2 Sept -18 Oct</w:t>
            </w:r>
            <w:r w:rsidRPr="00115BD3"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r w:rsidR="005E27FC" w:rsidRPr="00115BD3">
              <w:rPr>
                <w:rFonts w:cs="Myriad Pro"/>
                <w:b/>
                <w:color w:val="191919"/>
                <w:szCs w:val="24"/>
                <w:lang w:val="en-GB"/>
              </w:rPr>
              <w:t>2019</w:t>
            </w:r>
          </w:p>
        </w:tc>
        <w:tc>
          <w:tcPr>
            <w:tcW w:w="4156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30FD7" w:rsidRPr="00180C8C" w:rsidRDefault="00C30FD7" w:rsidP="0004683A">
            <w:pPr>
              <w:pStyle w:val="NoSpacing"/>
              <w:rPr>
                <w:b/>
                <w:color w:val="191919"/>
                <w:sz w:val="20"/>
                <w:szCs w:val="24"/>
                <w:lang w:val="en-GB"/>
              </w:rPr>
            </w:pPr>
            <w:r w:rsidRPr="00180C8C">
              <w:t xml:space="preserve">Timeline: </w:t>
            </w:r>
            <w:r w:rsidRPr="00180C8C">
              <w:rPr>
                <w:sz w:val="18"/>
              </w:rPr>
              <w:t>(continued investigation, revisiting once, or numerous times, discrete beginning and ending, investigating in parallel with others)</w:t>
            </w:r>
          </w:p>
        </w:tc>
        <w:tc>
          <w:tcPr>
            <w:tcW w:w="60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C30FD7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</w:tr>
    </w:tbl>
    <w:p w:rsidR="00C30FD7" w:rsidRPr="004A5044" w:rsidRDefault="00C30FD7" w:rsidP="00C30FD7">
      <w:pPr>
        <w:pStyle w:val="Headings"/>
        <w:tabs>
          <w:tab w:val="left" w:pos="7200"/>
        </w:tabs>
        <w:rPr>
          <w:rFonts w:ascii="Myriad Pro" w:hAnsi="Myriad Pro" w:cs="Myriad Pro"/>
          <w:b w:val="0"/>
          <w:bCs w:val="0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490203" w:rsidTr="009923AD">
        <w:tc>
          <w:tcPr>
            <w:tcW w:w="22361" w:type="dxa"/>
            <w:shd w:val="clear" w:color="auto" w:fill="A3D3FD"/>
          </w:tcPr>
          <w:p w:rsidR="004C577A" w:rsidRPr="005E27FC" w:rsidRDefault="00E41F07" w:rsidP="005E27FC">
            <w:pPr>
              <w:pStyle w:val="boxtitle"/>
              <w:spacing w:after="120"/>
              <w:rPr>
                <w:rFonts w:cs="Myriad Pro"/>
              </w:rPr>
            </w:pPr>
            <w:r>
              <w:rPr>
                <w:rFonts w:cs="Myriad Pro"/>
                <w:noProof/>
                <w:lang w:val="en-US"/>
              </w:rPr>
              <w:drawing>
                <wp:inline distT="0" distB="0" distL="0" distR="0">
                  <wp:extent cx="301752" cy="301752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B12">
              <w:t xml:space="preserve"> </w:t>
            </w:r>
            <w:proofErr w:type="spellStart"/>
            <w:r w:rsidR="006F6DF3" w:rsidRPr="006F6DF3">
              <w:t>Transdisciplinary</w:t>
            </w:r>
            <w:proofErr w:type="spellEnd"/>
            <w:r w:rsidR="006F6DF3" w:rsidRPr="006F6DF3">
              <w:t xml:space="preserve"> theme</w:t>
            </w:r>
            <w:r w:rsidR="00D50BFC">
              <w:t xml:space="preserve">  </w:t>
            </w:r>
          </w:p>
        </w:tc>
      </w:tr>
      <w:tr w:rsidR="009923AD" w:rsidTr="009923AD">
        <w:tc>
          <w:tcPr>
            <w:tcW w:w="22361" w:type="dxa"/>
            <w:shd w:val="clear" w:color="auto" w:fill="FFFFFF" w:themeFill="background1"/>
          </w:tcPr>
          <w:p w:rsidR="009923AD" w:rsidRPr="004D61B2" w:rsidRDefault="00332C50" w:rsidP="004D61B2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 </w:t>
            </w:r>
            <w:r w:rsidR="005E27FC">
              <w:rPr>
                <w:noProof/>
              </w:rPr>
              <w:t xml:space="preserve"> </w:t>
            </w:r>
            <w:r w:rsidR="004D61B2" w:rsidRPr="004D61B2">
              <w:rPr>
                <w:rFonts w:cs="Calibri"/>
                <w:b/>
                <w:sz w:val="24"/>
                <w:szCs w:val="24"/>
              </w:rPr>
              <w:t>WHERE WE ARE IN PLACE AND TIME</w:t>
            </w:r>
          </w:p>
        </w:tc>
      </w:tr>
    </w:tbl>
    <w:p w:rsidR="00990102" w:rsidRDefault="00990102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D315E3" w:rsidTr="00BA7945">
        <w:tc>
          <w:tcPr>
            <w:tcW w:w="22361" w:type="dxa"/>
            <w:shd w:val="clear" w:color="auto" w:fill="A3D3FD"/>
            <w:vAlign w:val="center"/>
          </w:tcPr>
          <w:p w:rsidR="00D315E3" w:rsidRPr="003D32E5" w:rsidRDefault="00804B12" w:rsidP="005950D3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608" cy="30175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5950D3">
              <w:t xml:space="preserve">Lines of inquiry </w:t>
            </w:r>
            <w:r w:rsidR="005950D3" w:rsidRPr="005950D3">
              <w:rPr>
                <w:color w:val="FF0000"/>
              </w:rPr>
              <w:t xml:space="preserve">(Type </w:t>
            </w:r>
            <w:r w:rsidR="005950D3">
              <w:rPr>
                <w:color w:val="FF0000"/>
              </w:rPr>
              <w:t>Lines of inquiries</w:t>
            </w:r>
            <w:r w:rsidR="0008115D">
              <w:rPr>
                <w:color w:val="FF0000"/>
              </w:rPr>
              <w:t xml:space="preserve"> here</w:t>
            </w:r>
            <w:r w:rsidR="005950D3" w:rsidRPr="005950D3">
              <w:rPr>
                <w:color w:val="FF0000"/>
              </w:rPr>
              <w:t>)</w:t>
            </w:r>
          </w:p>
        </w:tc>
      </w:tr>
      <w:tr w:rsidR="003D32E5" w:rsidTr="003D32E5">
        <w:tc>
          <w:tcPr>
            <w:tcW w:w="22361" w:type="dxa"/>
            <w:shd w:val="clear" w:color="auto" w:fill="FFFFFF" w:themeFill="background1"/>
          </w:tcPr>
          <w:p w:rsidR="004D61B2" w:rsidRPr="004D61B2" w:rsidRDefault="004D61B2" w:rsidP="004D61B2">
            <w:pPr>
              <w:pStyle w:val="NoSpacing"/>
              <w:numPr>
                <w:ilvl w:val="0"/>
                <w:numId w:val="14"/>
              </w:numPr>
              <w:ind w:left="166" w:hanging="180"/>
              <w:rPr>
                <w:rFonts w:cs="Calibri"/>
                <w:sz w:val="24"/>
                <w:szCs w:val="24"/>
              </w:rPr>
            </w:pPr>
            <w:r w:rsidRPr="004D61B2">
              <w:rPr>
                <w:rFonts w:cs="Calibri"/>
                <w:sz w:val="24"/>
                <w:szCs w:val="24"/>
              </w:rPr>
              <w:t xml:space="preserve">The ways in which </w:t>
            </w:r>
            <w:r w:rsidRPr="00FC2F2F">
              <w:rPr>
                <w:rFonts w:cs="Calibri"/>
                <w:b/>
                <w:sz w:val="24"/>
                <w:szCs w:val="24"/>
              </w:rPr>
              <w:t>significant events</w:t>
            </w:r>
            <w:r w:rsidRPr="004D61B2">
              <w:rPr>
                <w:rFonts w:cs="Calibri"/>
                <w:sz w:val="24"/>
                <w:szCs w:val="24"/>
              </w:rPr>
              <w:t xml:space="preserve"> may be recognized locally and/or globally.</w:t>
            </w:r>
          </w:p>
          <w:p w:rsidR="004D61B2" w:rsidRPr="004D61B2" w:rsidRDefault="004D61B2" w:rsidP="004D61B2">
            <w:pPr>
              <w:pStyle w:val="NoSpacing"/>
              <w:numPr>
                <w:ilvl w:val="0"/>
                <w:numId w:val="14"/>
              </w:numPr>
              <w:ind w:left="166" w:hanging="180"/>
              <w:rPr>
                <w:rFonts w:cs="Calibri"/>
                <w:sz w:val="24"/>
                <w:szCs w:val="24"/>
              </w:rPr>
            </w:pPr>
            <w:r w:rsidRPr="004D61B2">
              <w:rPr>
                <w:rFonts w:cs="Calibri"/>
                <w:sz w:val="24"/>
                <w:szCs w:val="24"/>
              </w:rPr>
              <w:t xml:space="preserve">How a significant event has an </w:t>
            </w:r>
            <w:r w:rsidRPr="00FC2F2F">
              <w:rPr>
                <w:rFonts w:cs="Calibri"/>
                <w:b/>
                <w:sz w:val="24"/>
                <w:szCs w:val="24"/>
              </w:rPr>
              <w:t>impact to the community</w:t>
            </w:r>
            <w:r w:rsidRPr="004D61B2">
              <w:rPr>
                <w:rFonts w:cs="Calibri"/>
                <w:sz w:val="24"/>
                <w:szCs w:val="24"/>
              </w:rPr>
              <w:t>.</w:t>
            </w:r>
          </w:p>
          <w:p w:rsidR="003D32E5" w:rsidRDefault="004D61B2" w:rsidP="004D61B2">
            <w:pPr>
              <w:pStyle w:val="NoSpacing"/>
              <w:numPr>
                <w:ilvl w:val="0"/>
                <w:numId w:val="14"/>
              </w:numPr>
              <w:ind w:left="166" w:hanging="180"/>
              <w:rPr>
                <w:noProof/>
              </w:rPr>
            </w:pPr>
            <w:r w:rsidRPr="004D61B2">
              <w:rPr>
                <w:rFonts w:cs="Calibri"/>
                <w:sz w:val="24"/>
                <w:szCs w:val="24"/>
              </w:rPr>
              <w:t xml:space="preserve">Why </w:t>
            </w:r>
            <w:r w:rsidRPr="00FC2F2F">
              <w:rPr>
                <w:rFonts w:cs="Calibri"/>
                <w:b/>
                <w:sz w:val="24"/>
                <w:szCs w:val="24"/>
              </w:rPr>
              <w:t>viewpoints differ</w:t>
            </w:r>
            <w:r w:rsidRPr="004D61B2">
              <w:rPr>
                <w:rFonts w:cs="Calibri"/>
                <w:sz w:val="24"/>
                <w:szCs w:val="24"/>
              </w:rPr>
              <w:t xml:space="preserve"> about significant events</w:t>
            </w:r>
          </w:p>
        </w:tc>
      </w:tr>
    </w:tbl>
    <w:p w:rsidR="00D315E3" w:rsidRDefault="00D315E3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86" w:type="dxa"/>
        </w:tblCellMar>
        <w:tblLook w:val="04A0" w:firstRow="1" w:lastRow="0" w:firstColumn="1" w:lastColumn="0" w:noHBand="0" w:noVBand="1"/>
      </w:tblPr>
      <w:tblGrid>
        <w:gridCol w:w="5533"/>
        <w:gridCol w:w="4769"/>
        <w:gridCol w:w="5208"/>
      </w:tblGrid>
      <w:tr w:rsidR="006C2211" w:rsidTr="00BA7945">
        <w:tc>
          <w:tcPr>
            <w:tcW w:w="7453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3D3FD"/>
            <w:vAlign w:val="center"/>
          </w:tcPr>
          <w:p w:rsidR="006C2211" w:rsidRPr="00BA7945" w:rsidRDefault="00804B12" w:rsidP="00BA7945">
            <w:pPr>
              <w:pStyle w:val="Headings"/>
              <w:rPr>
                <w:rFonts w:ascii="Myriad Pro" w:hAnsi="Myriad Pro"/>
                <w:sz w:val="32"/>
              </w:rPr>
            </w:pPr>
            <w:r>
              <w:rPr>
                <w:rFonts w:ascii="Myriad Pro" w:hAnsi="Myriad Pro"/>
                <w:noProof/>
                <w:sz w:val="32"/>
                <w:lang w:val="en-US"/>
              </w:rPr>
              <w:lastRenderedPageBreak/>
              <w:drawing>
                <wp:inline distT="0" distB="0" distL="0" distR="0" wp14:anchorId="0DF8072A" wp14:editId="7F379738">
                  <wp:extent cx="301752" cy="301752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="006C2211" w:rsidRPr="00C20DB2">
              <w:rPr>
                <w:rFonts w:ascii="Myriad Pro" w:hAnsi="Myriad Pro"/>
                <w:sz w:val="32"/>
              </w:rPr>
              <w:t>Key concepts</w:t>
            </w:r>
            <w:r w:rsidR="006C2211">
              <w:t xml:space="preserve"> </w:t>
            </w:r>
          </w:p>
        </w:tc>
        <w:tc>
          <w:tcPr>
            <w:tcW w:w="74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3D3FD"/>
            <w:vAlign w:val="center"/>
          </w:tcPr>
          <w:p w:rsidR="006C2211" w:rsidRDefault="00804B12" w:rsidP="00BA7945">
            <w:pPr>
              <w:pStyle w:val="boxtitle"/>
            </w:pPr>
            <w:r>
              <w:rPr>
                <w:noProof/>
                <w:lang w:val="en-US"/>
              </w:rPr>
              <w:drawing>
                <wp:inline distT="0" distB="0" distL="0" distR="0" wp14:anchorId="12B12BB1" wp14:editId="31E5F1F4">
                  <wp:extent cx="292608" cy="30175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C2211">
              <w:t>Related</w:t>
            </w:r>
            <w:r w:rsidR="006C2211" w:rsidRPr="00C20DB2">
              <w:t xml:space="preserve"> concepts</w:t>
            </w:r>
            <w:r w:rsidR="006C2211">
              <w:t xml:space="preserve"> </w:t>
            </w:r>
          </w:p>
        </w:tc>
        <w:tc>
          <w:tcPr>
            <w:tcW w:w="74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A3D3FD"/>
            <w:vAlign w:val="center"/>
          </w:tcPr>
          <w:p w:rsidR="006C2211" w:rsidRPr="006F6DF3" w:rsidRDefault="00804B12" w:rsidP="00BA7945">
            <w:pPr>
              <w:pStyle w:val="boxtitle"/>
            </w:pPr>
            <w:r>
              <w:rPr>
                <w:noProof/>
                <w:lang w:val="en-US"/>
              </w:rPr>
              <w:drawing>
                <wp:inline distT="0" distB="0" distL="0" distR="0" wp14:anchorId="5D7FF083" wp14:editId="103AA763">
                  <wp:extent cx="292608" cy="2926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C2211">
              <w:t xml:space="preserve">Learner profile attributes </w:t>
            </w:r>
          </w:p>
        </w:tc>
      </w:tr>
      <w:tr w:rsidR="00BA7945" w:rsidTr="00BA7945">
        <w:tc>
          <w:tcPr>
            <w:tcW w:w="7453" w:type="dxa"/>
            <w:tcBorders>
              <w:top w:val="nil"/>
              <w:bottom w:val="single" w:sz="18" w:space="0" w:color="A3D3FD"/>
              <w:right w:val="single" w:sz="18" w:space="0" w:color="A3D3FD"/>
            </w:tcBorders>
            <w:shd w:val="clear" w:color="auto" w:fill="FFFFFF" w:themeFill="background1"/>
          </w:tcPr>
          <w:p w:rsidR="00115BD3" w:rsidRPr="00115BD3" w:rsidRDefault="00115BD3" w:rsidP="00115BD3">
            <w:pPr>
              <w:pStyle w:val="Tablebodysmall"/>
              <w:numPr>
                <w:ilvl w:val="0"/>
                <w:numId w:val="15"/>
              </w:numPr>
              <w:tabs>
                <w:tab w:val="clear" w:pos="454"/>
                <w:tab w:val="clear" w:pos="907"/>
                <w:tab w:val="clear" w:pos="1361"/>
                <w:tab w:val="clear" w:pos="1814"/>
                <w:tab w:val="left" w:pos="482"/>
              </w:tabs>
              <w:spacing w:after="0"/>
              <w:rPr>
                <w:rFonts w:ascii="Myriad Pro" w:eastAsia="Calibri" w:hAnsi="Myriad Pro" w:cs="Calibri"/>
                <w:sz w:val="24"/>
                <w:szCs w:val="24"/>
              </w:rPr>
            </w:pPr>
            <w:r w:rsidRPr="00115BD3">
              <w:rPr>
                <w:rFonts w:ascii="Myriad Pro" w:eastAsia="Calibri" w:hAnsi="Myriad Pro" w:cs="Calibri"/>
                <w:sz w:val="24"/>
                <w:szCs w:val="24"/>
              </w:rPr>
              <w:t>Causation</w:t>
            </w:r>
          </w:p>
          <w:p w:rsidR="00115BD3" w:rsidRPr="00115BD3" w:rsidRDefault="00115BD3" w:rsidP="00115BD3">
            <w:pPr>
              <w:pStyle w:val="Tablebodysmall"/>
              <w:numPr>
                <w:ilvl w:val="0"/>
                <w:numId w:val="15"/>
              </w:numPr>
              <w:tabs>
                <w:tab w:val="clear" w:pos="454"/>
                <w:tab w:val="clear" w:pos="907"/>
                <w:tab w:val="clear" w:pos="1361"/>
                <w:tab w:val="clear" w:pos="1814"/>
                <w:tab w:val="left" w:pos="482"/>
              </w:tabs>
              <w:spacing w:after="0"/>
              <w:rPr>
                <w:rFonts w:ascii="Myriad Pro" w:eastAsia="Calibri" w:hAnsi="Myriad Pro" w:cs="Calibri"/>
                <w:sz w:val="24"/>
                <w:szCs w:val="24"/>
              </w:rPr>
            </w:pPr>
            <w:r w:rsidRPr="00115BD3">
              <w:rPr>
                <w:rFonts w:ascii="Myriad Pro" w:eastAsia="Calibri" w:hAnsi="Myriad Pro" w:cs="Calibri"/>
                <w:sz w:val="24"/>
                <w:szCs w:val="24"/>
              </w:rPr>
              <w:t>Perspective</w:t>
            </w:r>
          </w:p>
          <w:p w:rsidR="00BA7945" w:rsidRPr="002F11A6" w:rsidRDefault="00115BD3" w:rsidP="00115BD3">
            <w:pPr>
              <w:pStyle w:val="NoSpacing"/>
              <w:numPr>
                <w:ilvl w:val="0"/>
                <w:numId w:val="15"/>
              </w:numPr>
              <w:rPr>
                <w:rFonts w:cs="Calibri"/>
                <w:sz w:val="24"/>
                <w:szCs w:val="24"/>
                <w:lang w:val="en-AU"/>
              </w:rPr>
            </w:pPr>
            <w:r w:rsidRPr="00115BD3">
              <w:rPr>
                <w:rFonts w:eastAsia="Calibri" w:cs="Calibri"/>
                <w:sz w:val="24"/>
                <w:szCs w:val="24"/>
              </w:rPr>
              <w:t>Responsibility</w:t>
            </w:r>
          </w:p>
        </w:tc>
        <w:tc>
          <w:tcPr>
            <w:tcW w:w="7454" w:type="dxa"/>
            <w:tcBorders>
              <w:top w:val="nil"/>
              <w:left w:val="single" w:sz="18" w:space="0" w:color="A3D3FD"/>
              <w:bottom w:val="single" w:sz="18" w:space="0" w:color="A3D3FD"/>
              <w:right w:val="single" w:sz="18" w:space="0" w:color="A3D3FD"/>
            </w:tcBorders>
            <w:shd w:val="clear" w:color="auto" w:fill="FFFFFF" w:themeFill="background1"/>
          </w:tcPr>
          <w:p w:rsidR="00BA7945" w:rsidRPr="00115BD3" w:rsidRDefault="00115BD3" w:rsidP="005E27FC">
            <w:pPr>
              <w:ind w:left="221" w:hanging="221"/>
              <w:rPr>
                <w:noProof/>
                <w:szCs w:val="24"/>
              </w:rPr>
            </w:pPr>
            <w:r w:rsidRPr="00115BD3">
              <w:rPr>
                <w:rFonts w:cstheme="minorHAnsi"/>
                <w:szCs w:val="24"/>
              </w:rPr>
              <w:t xml:space="preserve">Impact, </w:t>
            </w:r>
            <w:r w:rsidRPr="00115BD3">
              <w:rPr>
                <w:rFonts w:cstheme="minorHAnsi"/>
                <w:szCs w:val="24"/>
                <w:lang w:val="id-ID"/>
              </w:rPr>
              <w:t>citizenship,</w:t>
            </w:r>
            <w:r w:rsidRPr="00115BD3">
              <w:rPr>
                <w:rFonts w:cstheme="minorHAnsi"/>
                <w:szCs w:val="24"/>
              </w:rPr>
              <w:t xml:space="preserve"> truth</w:t>
            </w:r>
          </w:p>
        </w:tc>
        <w:tc>
          <w:tcPr>
            <w:tcW w:w="7454" w:type="dxa"/>
            <w:tcBorders>
              <w:top w:val="nil"/>
              <w:left w:val="single" w:sz="18" w:space="0" w:color="A3D3FD"/>
              <w:bottom w:val="single" w:sz="18" w:space="0" w:color="A3D3FD"/>
            </w:tcBorders>
            <w:shd w:val="clear" w:color="auto" w:fill="FFFFFF" w:themeFill="background1"/>
          </w:tcPr>
          <w:p w:rsidR="00115BD3" w:rsidRPr="00115BD3" w:rsidRDefault="00115BD3" w:rsidP="00115BD3">
            <w:pPr>
              <w:pStyle w:val="Tablebodysmall"/>
              <w:numPr>
                <w:ilvl w:val="0"/>
                <w:numId w:val="16"/>
              </w:numPr>
              <w:tabs>
                <w:tab w:val="clear" w:pos="454"/>
                <w:tab w:val="clear" w:pos="907"/>
                <w:tab w:val="clear" w:pos="1361"/>
                <w:tab w:val="clear" w:pos="1814"/>
                <w:tab w:val="left" w:pos="482"/>
              </w:tabs>
              <w:spacing w:after="0"/>
              <w:ind w:hanging="522"/>
              <w:rPr>
                <w:rFonts w:ascii="Myriad Pro" w:eastAsia="Calibri" w:hAnsi="Myriad Pro" w:cs="Calibri"/>
                <w:sz w:val="24"/>
                <w:szCs w:val="24"/>
              </w:rPr>
            </w:pPr>
            <w:proofErr w:type="spellStart"/>
            <w:r w:rsidRPr="00115BD3">
              <w:rPr>
                <w:rFonts w:ascii="Myriad Pro" w:eastAsia="Calibri" w:hAnsi="Myriad Pro" w:cs="Calibri"/>
                <w:sz w:val="24"/>
                <w:szCs w:val="24"/>
              </w:rPr>
              <w:t>Knowledgable</w:t>
            </w:r>
            <w:proofErr w:type="spellEnd"/>
          </w:p>
          <w:p w:rsidR="00115BD3" w:rsidRPr="00115BD3" w:rsidRDefault="00115BD3" w:rsidP="00115BD3">
            <w:pPr>
              <w:pStyle w:val="Tablebodysmall"/>
              <w:numPr>
                <w:ilvl w:val="0"/>
                <w:numId w:val="16"/>
              </w:numPr>
              <w:tabs>
                <w:tab w:val="clear" w:pos="454"/>
                <w:tab w:val="clear" w:pos="907"/>
                <w:tab w:val="clear" w:pos="1361"/>
                <w:tab w:val="clear" w:pos="1814"/>
                <w:tab w:val="left" w:pos="482"/>
              </w:tabs>
              <w:spacing w:after="0"/>
              <w:ind w:hanging="522"/>
              <w:rPr>
                <w:rFonts w:ascii="Myriad Pro" w:eastAsia="Calibri" w:hAnsi="Myriad Pro" w:cs="Calibri"/>
                <w:sz w:val="24"/>
                <w:szCs w:val="24"/>
              </w:rPr>
            </w:pPr>
            <w:r w:rsidRPr="00115BD3">
              <w:rPr>
                <w:rFonts w:ascii="Myriad Pro" w:eastAsia="Calibri" w:hAnsi="Myriad Pro" w:cs="Calibri"/>
                <w:sz w:val="24"/>
                <w:szCs w:val="24"/>
              </w:rPr>
              <w:t>Open – minded</w:t>
            </w:r>
          </w:p>
          <w:p w:rsidR="00BA7945" w:rsidRPr="002F11A6" w:rsidRDefault="00115BD3" w:rsidP="00115BD3">
            <w:pPr>
              <w:pStyle w:val="Tablebodysmall"/>
              <w:numPr>
                <w:ilvl w:val="0"/>
                <w:numId w:val="16"/>
              </w:numPr>
              <w:tabs>
                <w:tab w:val="clear" w:pos="454"/>
                <w:tab w:val="clear" w:pos="907"/>
                <w:tab w:val="clear" w:pos="1361"/>
                <w:tab w:val="clear" w:pos="1814"/>
                <w:tab w:val="left" w:pos="482"/>
              </w:tabs>
              <w:spacing w:after="0"/>
              <w:ind w:hanging="522"/>
              <w:rPr>
                <w:noProof/>
                <w:szCs w:val="24"/>
              </w:rPr>
            </w:pPr>
            <w:r>
              <w:rPr>
                <w:rFonts w:ascii="Myriad Pro" w:eastAsia="Calibri" w:hAnsi="Myriad Pro" w:cs="Calibri"/>
                <w:sz w:val="24"/>
                <w:szCs w:val="24"/>
              </w:rPr>
              <w:t>C</w:t>
            </w:r>
            <w:r w:rsidRPr="00115BD3">
              <w:rPr>
                <w:rFonts w:ascii="Myriad Pro" w:eastAsia="Calibri" w:hAnsi="Myriad Pro" w:cs="Calibri"/>
                <w:sz w:val="24"/>
                <w:szCs w:val="24"/>
              </w:rPr>
              <w:t>aring</w:t>
            </w:r>
          </w:p>
        </w:tc>
      </w:tr>
    </w:tbl>
    <w:p w:rsidR="00D315E3" w:rsidRDefault="00D315E3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041F28" w:rsidTr="000F7FA9">
        <w:trPr>
          <w:trHeight w:val="442"/>
        </w:trPr>
        <w:tc>
          <w:tcPr>
            <w:tcW w:w="15568" w:type="dxa"/>
            <w:shd w:val="clear" w:color="auto" w:fill="A3D3FD"/>
          </w:tcPr>
          <w:p w:rsidR="00041F28" w:rsidRPr="00754FC3" w:rsidRDefault="002B7D0B" w:rsidP="005950D3">
            <w:pPr>
              <w:pStyle w:val="boxtitle"/>
            </w:pPr>
            <w:r>
              <w:rPr>
                <w:noProof/>
                <w:lang w:val="en-US"/>
              </w:rPr>
              <w:drawing>
                <wp:inline distT="0" distB="0" distL="0" distR="0" wp14:anchorId="42C0B06B" wp14:editId="753CE24B">
                  <wp:extent cx="292608" cy="2926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041F28" w:rsidRPr="00041F28">
              <w:t xml:space="preserve">Approaches to learning </w:t>
            </w:r>
            <w:r w:rsidR="005950D3" w:rsidRPr="005950D3">
              <w:rPr>
                <w:color w:val="FF0000"/>
              </w:rPr>
              <w:t xml:space="preserve">(Type </w:t>
            </w:r>
            <w:r w:rsidR="005950D3">
              <w:rPr>
                <w:color w:val="FF0000"/>
              </w:rPr>
              <w:t>ATL/ skills we use</w:t>
            </w:r>
            <w:r w:rsidR="005950D3" w:rsidRPr="005950D3">
              <w:rPr>
                <w:color w:val="FF0000"/>
              </w:rPr>
              <w:t xml:space="preserve"> here.)</w:t>
            </w:r>
          </w:p>
        </w:tc>
      </w:tr>
      <w:tr w:rsidR="00754FC3" w:rsidRPr="002F11A6" w:rsidTr="000F7FA9">
        <w:trPr>
          <w:trHeight w:val="786"/>
        </w:trPr>
        <w:tc>
          <w:tcPr>
            <w:tcW w:w="15568" w:type="dxa"/>
            <w:shd w:val="clear" w:color="auto" w:fill="FFFFFF" w:themeFill="background1"/>
          </w:tcPr>
          <w:p w:rsidR="00754FC3" w:rsidRPr="00462FE0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 Light Cond"/>
                <w:bCs/>
                <w:noProof/>
                <w:color w:val="191919"/>
                <w:szCs w:val="24"/>
                <w:lang w:val="en-GB"/>
              </w:rPr>
            </w:pPr>
            <w:r w:rsidRPr="002F11A6">
              <w:rPr>
                <w:rFonts w:cs="Myriad Pro Light Cond"/>
                <w:bCs/>
                <w:noProof/>
                <w:color w:val="191919"/>
                <w:szCs w:val="24"/>
                <w:lang w:val="en-GB"/>
              </w:rPr>
              <w:t xml:space="preserve">   </w:t>
            </w:r>
            <w:r w:rsidR="00462FE0" w:rsidRPr="00462FE0">
              <w:rPr>
                <w:rFonts w:eastAsia="Calibri" w:cs="Calibri"/>
                <w:szCs w:val="24"/>
              </w:rPr>
              <w:t>Social skill</w:t>
            </w:r>
          </w:p>
          <w:p w:rsidR="002F11A6" w:rsidRPr="002F11A6" w:rsidRDefault="002F11A6" w:rsidP="00097A8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 Light Cond"/>
                <w:bCs/>
                <w:noProof/>
                <w:color w:val="191919"/>
                <w:szCs w:val="24"/>
                <w:lang w:val="en-GB"/>
              </w:rPr>
            </w:pPr>
            <w:r>
              <w:rPr>
                <w:rFonts w:cs="Myriad Pro Light Cond"/>
                <w:bCs/>
                <w:noProof/>
                <w:color w:val="191919"/>
                <w:szCs w:val="24"/>
                <w:lang w:val="en-GB"/>
              </w:rPr>
              <w:t xml:space="preserve">   Communication skills (literacy skills</w:t>
            </w:r>
            <w:r w:rsidR="0092269A">
              <w:rPr>
                <w:rFonts w:cs="Myriad Pro Light Cond"/>
                <w:bCs/>
                <w:noProof/>
                <w:color w:val="191919"/>
                <w:szCs w:val="24"/>
                <w:lang w:val="en-GB"/>
              </w:rPr>
              <w:t>)</w:t>
            </w:r>
          </w:p>
        </w:tc>
      </w:tr>
      <w:tr w:rsidR="002F11A6" w:rsidRPr="002F11A6" w:rsidTr="0012155F">
        <w:trPr>
          <w:trHeight w:val="13"/>
        </w:trPr>
        <w:tc>
          <w:tcPr>
            <w:tcW w:w="15568" w:type="dxa"/>
            <w:shd w:val="clear" w:color="auto" w:fill="FFFFFF" w:themeFill="background1"/>
          </w:tcPr>
          <w:p w:rsidR="002F11A6" w:rsidRPr="002F11A6" w:rsidRDefault="002F11A6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 Light Cond"/>
                <w:bCs/>
                <w:noProof/>
                <w:color w:val="191919"/>
                <w:szCs w:val="24"/>
                <w:lang w:val="en-GB"/>
              </w:rPr>
            </w:pPr>
          </w:p>
        </w:tc>
      </w:tr>
    </w:tbl>
    <w:p w:rsidR="00041F28" w:rsidRDefault="00041F28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041F28" w:rsidTr="00814F2C">
        <w:tc>
          <w:tcPr>
            <w:tcW w:w="22361" w:type="dxa"/>
            <w:shd w:val="clear" w:color="auto" w:fill="A3D3FD"/>
          </w:tcPr>
          <w:p w:rsidR="00041F28" w:rsidRPr="00754FC3" w:rsidRDefault="002B7D0B" w:rsidP="005950D3">
            <w:pPr>
              <w:pStyle w:val="boxtitle"/>
              <w:rPr>
                <w:rFonts w:cs="Myriad Pro"/>
              </w:rPr>
            </w:pPr>
            <w:bookmarkStart w:id="0" w:name="_Hlk535319907"/>
            <w:r>
              <w:rPr>
                <w:noProof/>
                <w:lang w:val="en-US"/>
              </w:rPr>
              <w:drawing>
                <wp:inline distT="0" distB="0" distL="0" distR="0">
                  <wp:extent cx="301752" cy="301752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041F28">
              <w:t>Action</w:t>
            </w:r>
            <w:r w:rsidR="005950D3">
              <w:t xml:space="preserve"> </w:t>
            </w:r>
            <w:r w:rsidR="005950D3" w:rsidRPr="005950D3">
              <w:rPr>
                <w:color w:val="FF0000"/>
              </w:rPr>
              <w:t xml:space="preserve">(Type </w:t>
            </w:r>
            <w:r w:rsidR="005950D3">
              <w:rPr>
                <w:color w:val="FF0000"/>
              </w:rPr>
              <w:t>Actions that we expect from students</w:t>
            </w:r>
            <w:r w:rsidR="005950D3" w:rsidRPr="005950D3">
              <w:rPr>
                <w:color w:val="FF0000"/>
              </w:rPr>
              <w:t xml:space="preserve"> here.)</w:t>
            </w:r>
          </w:p>
        </w:tc>
      </w:tr>
      <w:tr w:rsidR="00754FC3" w:rsidTr="00814F2C">
        <w:tc>
          <w:tcPr>
            <w:tcW w:w="22361" w:type="dxa"/>
            <w:shd w:val="clear" w:color="auto" w:fill="FFFFFF" w:themeFill="background1"/>
          </w:tcPr>
          <w:p w:rsidR="00FC2F2F" w:rsidRPr="00AE2D93" w:rsidRDefault="00FC2F2F" w:rsidP="00FC2F2F">
            <w:pPr>
              <w:pStyle w:val="NoSpacing"/>
              <w:numPr>
                <w:ilvl w:val="0"/>
                <w:numId w:val="33"/>
              </w:numPr>
            </w:pPr>
            <w:proofErr w:type="spellStart"/>
            <w:r w:rsidRPr="00AE2D93">
              <w:t>Siswa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dapat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menggambarkan</w:t>
            </w:r>
            <w:proofErr w:type="spellEnd"/>
            <w:r w:rsidRPr="00AE2D93">
              <w:t xml:space="preserve"> proses </w:t>
            </w:r>
            <w:proofErr w:type="spellStart"/>
            <w:r w:rsidRPr="00AE2D93">
              <w:t>perjuangan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panjang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bangsa</w:t>
            </w:r>
            <w:proofErr w:type="spellEnd"/>
            <w:r w:rsidRPr="00AE2D93">
              <w:t xml:space="preserve"> Indonesia </w:t>
            </w:r>
            <w:proofErr w:type="spellStart"/>
            <w:r w:rsidRPr="00AE2D93">
              <w:t>hingga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mencapai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kemerdekaan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dan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mensyukuri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nikmat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Alloh</w:t>
            </w:r>
            <w:proofErr w:type="spellEnd"/>
            <w:r w:rsidRPr="00AE2D93">
              <w:t xml:space="preserve"> SWT </w:t>
            </w:r>
            <w:proofErr w:type="spellStart"/>
            <w:r w:rsidRPr="00AE2D93">
              <w:t>melalui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peringatan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hari-hari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besar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nasional</w:t>
            </w:r>
            <w:proofErr w:type="spellEnd"/>
            <w:r w:rsidRPr="00AE2D93">
              <w:t xml:space="preserve">, </w:t>
            </w:r>
            <w:proofErr w:type="spellStart"/>
            <w:r w:rsidRPr="00AE2D93">
              <w:t>internasional</w:t>
            </w:r>
            <w:proofErr w:type="spellEnd"/>
            <w:r w:rsidRPr="00AE2D93">
              <w:t xml:space="preserve">, </w:t>
            </w:r>
            <w:proofErr w:type="spellStart"/>
            <w:r w:rsidRPr="00AE2D93">
              <w:t>serta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hari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besar</w:t>
            </w:r>
            <w:proofErr w:type="spellEnd"/>
            <w:r w:rsidRPr="00AE2D93">
              <w:t xml:space="preserve"> Islam.</w:t>
            </w:r>
          </w:p>
          <w:p w:rsidR="00FC2F2F" w:rsidRPr="00AE2D93" w:rsidRDefault="00FC2F2F" w:rsidP="00FC2F2F">
            <w:pPr>
              <w:pStyle w:val="NoSpacing"/>
              <w:numPr>
                <w:ilvl w:val="0"/>
                <w:numId w:val="33"/>
              </w:numPr>
            </w:pPr>
            <w:proofErr w:type="spellStart"/>
            <w:r w:rsidRPr="00AE2D93">
              <w:t>Siswa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dapat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menunjukkan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sikap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dan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perilaku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cinta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tanah</w:t>
            </w:r>
            <w:proofErr w:type="spellEnd"/>
            <w:r w:rsidRPr="00AE2D93">
              <w:t xml:space="preserve"> air </w:t>
            </w:r>
          </w:p>
          <w:p w:rsidR="002F11A6" w:rsidRDefault="00FC2F2F" w:rsidP="00FC2F2F">
            <w:pPr>
              <w:pStyle w:val="NoSpacing"/>
              <w:numPr>
                <w:ilvl w:val="0"/>
                <w:numId w:val="33"/>
              </w:numPr>
              <w:rPr>
                <w:noProof/>
              </w:rPr>
            </w:pPr>
            <w:proofErr w:type="spellStart"/>
            <w:r w:rsidRPr="00AE2D93">
              <w:t>Siswa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dapat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mempengaruhi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lingkungan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sekitar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untuk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mengisi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kemerdekaan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dengan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hal</w:t>
            </w:r>
            <w:proofErr w:type="spellEnd"/>
            <w:r w:rsidRPr="00AE2D93">
              <w:t xml:space="preserve"> </w:t>
            </w:r>
            <w:proofErr w:type="spellStart"/>
            <w:r w:rsidRPr="00AE2D93">
              <w:t>positif</w:t>
            </w:r>
            <w:proofErr w:type="spellEnd"/>
            <w:r w:rsidRPr="00AE2D93">
              <w:t>.</w:t>
            </w:r>
            <w:r w:rsidR="002F11A6">
              <w:rPr>
                <w:noProof/>
              </w:rPr>
              <w:t xml:space="preserve">  </w:t>
            </w:r>
          </w:p>
        </w:tc>
      </w:tr>
    </w:tbl>
    <w:bookmarkEnd w:id="0"/>
    <w:p w:rsidR="001F5D91" w:rsidRPr="00B95903" w:rsidRDefault="001F5D91" w:rsidP="00F67627">
      <w:pPr>
        <w:pStyle w:val="sectiontitle"/>
        <w:rPr>
          <w:sz w:val="54"/>
        </w:rPr>
      </w:pPr>
      <w:r w:rsidRPr="00B95903">
        <w:rPr>
          <w:sz w:val="54"/>
        </w:rPr>
        <w:lastRenderedPageBreak/>
        <w:t>REFLECTING AND PLANNING</w:t>
      </w: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D315BB" w:rsidTr="007D4971">
        <w:tc>
          <w:tcPr>
            <w:tcW w:w="22361" w:type="dxa"/>
            <w:shd w:val="clear" w:color="auto" w:fill="A3D3FD"/>
          </w:tcPr>
          <w:p w:rsidR="00D315BB" w:rsidRPr="00814F2C" w:rsidRDefault="00D315BB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978C77" wp14:editId="21F46130">
                  <wp:extent cx="292608" cy="301752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 xml:space="preserve">Initial reflections </w:t>
            </w:r>
            <w:r w:rsidR="005C1388">
              <w:t xml:space="preserve">– </w:t>
            </w:r>
            <w:proofErr w:type="spellStart"/>
            <w:r w:rsidR="005C1388" w:rsidRPr="005C1388">
              <w:rPr>
                <w:color w:val="FF0000"/>
              </w:rPr>
              <w:t>isikan</w:t>
            </w:r>
            <w:proofErr w:type="spellEnd"/>
            <w:r w:rsidR="005C1388">
              <w:rPr>
                <w:color w:val="FF0000"/>
              </w:rPr>
              <w:t xml:space="preserve"> </w:t>
            </w:r>
            <w:proofErr w:type="spellStart"/>
            <w:r w:rsidR="005C1388">
              <w:rPr>
                <w:color w:val="FF0000"/>
              </w:rPr>
              <w:t>refleksi</w:t>
            </w:r>
            <w:proofErr w:type="spellEnd"/>
            <w:r w:rsidR="005C1388">
              <w:rPr>
                <w:color w:val="FF0000"/>
              </w:rPr>
              <w:t xml:space="preserve"> </w:t>
            </w:r>
            <w:proofErr w:type="spellStart"/>
            <w:r w:rsidR="005C1388">
              <w:rPr>
                <w:color w:val="FF0000"/>
              </w:rPr>
              <w:t>awal</w:t>
            </w:r>
            <w:proofErr w:type="spellEnd"/>
            <w:r w:rsidR="005C1388">
              <w:rPr>
                <w:color w:val="FF0000"/>
              </w:rPr>
              <w:t xml:space="preserve"> </w:t>
            </w:r>
            <w:proofErr w:type="spellStart"/>
            <w:r w:rsidR="005C1388">
              <w:rPr>
                <w:color w:val="FF0000"/>
              </w:rPr>
              <w:t>terkait</w:t>
            </w:r>
            <w:proofErr w:type="spellEnd"/>
            <w:r w:rsidR="005C1388">
              <w:rPr>
                <w:color w:val="FF0000"/>
              </w:rPr>
              <w:t xml:space="preserve"> central idea</w:t>
            </w:r>
          </w:p>
        </w:tc>
      </w:tr>
      <w:tr w:rsidR="00D315BB" w:rsidTr="007D4971">
        <w:tc>
          <w:tcPr>
            <w:tcW w:w="22361" w:type="dxa"/>
            <w:shd w:val="clear" w:color="auto" w:fill="FFFFFF" w:themeFill="background1"/>
          </w:tcPr>
          <w:p w:rsidR="00D315BB" w:rsidRDefault="00D32B90" w:rsidP="00FC2F2F">
            <w:pPr>
              <w:pStyle w:val="ListParagraph"/>
              <w:numPr>
                <w:ilvl w:val="0"/>
                <w:numId w:val="34"/>
              </w:numPr>
              <w:rPr>
                <w:noProof/>
              </w:rPr>
            </w:pPr>
            <w:r>
              <w:rPr>
                <w:noProof/>
              </w:rPr>
              <w:t xml:space="preserve">Belajar bagaimana </w:t>
            </w:r>
            <w:r w:rsidR="00FC2F2F">
              <w:rPr>
                <w:noProof/>
              </w:rPr>
              <w:t>kita dapat mengambil pelajaran dari setiap peristiwa.</w:t>
            </w:r>
          </w:p>
          <w:p w:rsidR="00FC2F2F" w:rsidRDefault="00FC2F2F" w:rsidP="00FC2F2F">
            <w:pPr>
              <w:pStyle w:val="ListParagraph"/>
              <w:numPr>
                <w:ilvl w:val="0"/>
                <w:numId w:val="34"/>
              </w:numPr>
              <w:rPr>
                <w:noProof/>
              </w:rPr>
            </w:pPr>
            <w:r>
              <w:rPr>
                <w:noProof/>
              </w:rPr>
              <w:t>Bagaimana peristiwa tersebut mampu mengubah sikap dan pandangan hidup kita sebagai warga negara</w:t>
            </w:r>
          </w:p>
          <w:p w:rsidR="00D32B90" w:rsidRDefault="00D32B90" w:rsidP="007D4971">
            <w:pPr>
              <w:rPr>
                <w:noProof/>
              </w:rPr>
            </w:pPr>
          </w:p>
        </w:tc>
      </w:tr>
    </w:tbl>
    <w:p w:rsidR="00D315BB" w:rsidRDefault="00D315BB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B75AA7" w:rsidTr="007D4971">
        <w:tc>
          <w:tcPr>
            <w:tcW w:w="22361" w:type="dxa"/>
            <w:shd w:val="clear" w:color="auto" w:fill="A3D3FD"/>
          </w:tcPr>
          <w:p w:rsidR="00B75AA7" w:rsidRPr="00814F2C" w:rsidRDefault="00B75AA7" w:rsidP="005C1388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4E9B6D" wp14:editId="1FAD9AB0">
                  <wp:extent cx="292608" cy="301752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>Prior learning</w:t>
            </w:r>
            <w:r w:rsidR="005C1388">
              <w:t xml:space="preserve"> - </w:t>
            </w:r>
            <w:proofErr w:type="spellStart"/>
            <w:r w:rsidR="005C1388" w:rsidRPr="005C1388">
              <w:rPr>
                <w:color w:val="FF0000"/>
              </w:rPr>
              <w:t>isikan</w:t>
            </w:r>
            <w:proofErr w:type="spellEnd"/>
            <w:r w:rsidR="00A35F25">
              <w:rPr>
                <w:color w:val="FF0000"/>
              </w:rPr>
              <w:t xml:space="preserve"> </w:t>
            </w:r>
            <w:proofErr w:type="spellStart"/>
            <w:r w:rsidR="005C1388">
              <w:rPr>
                <w:color w:val="FF0000"/>
              </w:rPr>
              <w:t>pembelajaran</w:t>
            </w:r>
            <w:proofErr w:type="spellEnd"/>
            <w:r w:rsidR="005C1388">
              <w:rPr>
                <w:color w:val="FF0000"/>
              </w:rPr>
              <w:t xml:space="preserve"> </w:t>
            </w:r>
            <w:proofErr w:type="spellStart"/>
            <w:r w:rsidR="005C1388">
              <w:rPr>
                <w:color w:val="FF0000"/>
              </w:rPr>
              <w:t>awal</w:t>
            </w:r>
            <w:proofErr w:type="spellEnd"/>
            <w:r w:rsidR="005C1388">
              <w:rPr>
                <w:color w:val="FF0000"/>
              </w:rPr>
              <w:t xml:space="preserve"> </w:t>
            </w:r>
            <w:proofErr w:type="spellStart"/>
            <w:r w:rsidR="005C1388">
              <w:rPr>
                <w:color w:val="FF0000"/>
              </w:rPr>
              <w:t>terkait</w:t>
            </w:r>
            <w:proofErr w:type="spellEnd"/>
            <w:r w:rsidR="005C1388">
              <w:rPr>
                <w:color w:val="FF0000"/>
              </w:rPr>
              <w:t xml:space="preserve"> central idea</w:t>
            </w:r>
            <w:r w:rsidR="00A35F25">
              <w:rPr>
                <w:color w:val="FF0000"/>
              </w:rPr>
              <w:t xml:space="preserve"> (</w:t>
            </w:r>
            <w:proofErr w:type="spellStart"/>
            <w:r w:rsidR="00A35F25">
              <w:rPr>
                <w:color w:val="FF0000"/>
              </w:rPr>
              <w:t>pre test</w:t>
            </w:r>
            <w:proofErr w:type="spellEnd"/>
            <w:r w:rsidR="00A35F25">
              <w:rPr>
                <w:color w:val="FF0000"/>
              </w:rPr>
              <w:t xml:space="preserve"> </w:t>
            </w:r>
            <w:proofErr w:type="spellStart"/>
            <w:r w:rsidR="00A35F25">
              <w:rPr>
                <w:color w:val="FF0000"/>
              </w:rPr>
              <w:t>dll</w:t>
            </w:r>
            <w:proofErr w:type="spellEnd"/>
            <w:r w:rsidR="00A35F25">
              <w:rPr>
                <w:color w:val="FF0000"/>
              </w:rPr>
              <w:t>)</w:t>
            </w:r>
          </w:p>
        </w:tc>
      </w:tr>
      <w:tr w:rsidR="00B75AA7" w:rsidTr="007D4971">
        <w:tc>
          <w:tcPr>
            <w:tcW w:w="22361" w:type="dxa"/>
            <w:shd w:val="clear" w:color="auto" w:fill="FFFFFF" w:themeFill="background1"/>
          </w:tcPr>
          <w:p w:rsidR="00B75AA7" w:rsidRDefault="00383EEC" w:rsidP="00383EEC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D32B90">
              <w:rPr>
                <w:noProof/>
              </w:rPr>
              <w:t>Siswa diperlihatkan gambar dan video</w:t>
            </w:r>
            <w:r w:rsidR="00AE2D93">
              <w:rPr>
                <w:noProof/>
              </w:rPr>
              <w:t xml:space="preserve"> (peristiwa pengeboman yang memakan banyak korban)</w:t>
            </w:r>
            <w:r w:rsidR="00D32B90">
              <w:rPr>
                <w:noProof/>
              </w:rPr>
              <w:t>, siswa diminta berpendapat dan menuliskan di post it apa yang ditanyakan tentang gambar tersebut</w:t>
            </w:r>
            <w:r>
              <w:rPr>
                <w:noProof/>
              </w:rPr>
              <w:t>.</w:t>
            </w:r>
          </w:p>
          <w:p w:rsidR="00383EEC" w:rsidRDefault="00383EEC" w:rsidP="00383EEC">
            <w:pPr>
              <w:rPr>
                <w:noProof/>
              </w:rPr>
            </w:pPr>
            <w:r>
              <w:rPr>
                <w:noProof/>
              </w:rPr>
              <w:t xml:space="preserve">-Siswa </w:t>
            </w:r>
            <w:r w:rsidR="00484D6B">
              <w:rPr>
                <w:noProof/>
              </w:rPr>
              <w:t xml:space="preserve">diminta mengungkapkan </w:t>
            </w:r>
            <w:r>
              <w:rPr>
                <w:noProof/>
              </w:rPr>
              <w:t>peristiwa penting di dalam negeri maupun di luar negeri yang telah diketahui</w:t>
            </w:r>
          </w:p>
        </w:tc>
      </w:tr>
    </w:tbl>
    <w:p w:rsidR="00B75AA7" w:rsidRDefault="00B75AA7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B75AA7" w:rsidTr="007D4971">
        <w:tc>
          <w:tcPr>
            <w:tcW w:w="22361" w:type="dxa"/>
            <w:shd w:val="clear" w:color="auto" w:fill="A3D3FD"/>
          </w:tcPr>
          <w:p w:rsidR="00B75AA7" w:rsidRPr="00814F2C" w:rsidRDefault="00B75AA7" w:rsidP="005C1388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8CCA6C" wp14:editId="6C3E5B69">
                  <wp:extent cx="301752" cy="292608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F45C49B" wp14:editId="229432B8">
                  <wp:extent cx="292608" cy="2926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 xml:space="preserve">Connections: </w:t>
            </w:r>
            <w:proofErr w:type="spellStart"/>
            <w:r w:rsidRPr="00F67627">
              <w:t>Transdisciplinary</w:t>
            </w:r>
            <w:proofErr w:type="spellEnd"/>
            <w:r w:rsidRPr="00F67627">
              <w:t xml:space="preserve"> and past</w:t>
            </w:r>
          </w:p>
        </w:tc>
      </w:tr>
      <w:tr w:rsidR="00B75AA7" w:rsidTr="007D4971">
        <w:tc>
          <w:tcPr>
            <w:tcW w:w="22361" w:type="dxa"/>
            <w:shd w:val="clear" w:color="auto" w:fill="FFFFFF" w:themeFill="background1"/>
          </w:tcPr>
          <w:p w:rsidR="00B75AA7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D32B90">
              <w:rPr>
                <w:noProof/>
              </w:rPr>
              <w:t>Materi dikembangkan secara bertahap dijenjang berikutnya</w:t>
            </w:r>
          </w:p>
        </w:tc>
      </w:tr>
    </w:tbl>
    <w:p w:rsidR="00B75AA7" w:rsidRDefault="00B75AA7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B75AA7" w:rsidTr="007D4971">
        <w:tc>
          <w:tcPr>
            <w:tcW w:w="22361" w:type="dxa"/>
            <w:shd w:val="clear" w:color="auto" w:fill="A3D3FD"/>
          </w:tcPr>
          <w:p w:rsidR="00B75AA7" w:rsidRPr="00814F2C" w:rsidRDefault="00B75AA7" w:rsidP="005C1388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333E905" wp14:editId="497F27A7">
                  <wp:extent cx="301752" cy="301752"/>
                  <wp:effectExtent l="0" t="0" r="3175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>Learning goals and success criteria</w:t>
            </w:r>
            <w:r w:rsidR="005C1388">
              <w:t xml:space="preserve"> - </w:t>
            </w:r>
            <w:proofErr w:type="spellStart"/>
            <w:r w:rsidR="005C1388" w:rsidRPr="005C1388">
              <w:rPr>
                <w:color w:val="FF0000"/>
              </w:rPr>
              <w:t>isikan</w:t>
            </w:r>
            <w:proofErr w:type="spellEnd"/>
            <w:r w:rsidR="005C1388">
              <w:rPr>
                <w:color w:val="FF0000"/>
              </w:rPr>
              <w:t xml:space="preserve"> target </w:t>
            </w:r>
            <w:proofErr w:type="spellStart"/>
            <w:r w:rsidR="005C1388">
              <w:rPr>
                <w:color w:val="FF0000"/>
              </w:rPr>
              <w:t>pembelajaran</w:t>
            </w:r>
            <w:proofErr w:type="spellEnd"/>
            <w:r w:rsidR="005C1388">
              <w:rPr>
                <w:color w:val="FF0000"/>
              </w:rPr>
              <w:t xml:space="preserve"> </w:t>
            </w:r>
            <w:proofErr w:type="spellStart"/>
            <w:r w:rsidR="005C1388">
              <w:rPr>
                <w:color w:val="FF0000"/>
              </w:rPr>
              <w:t>dan</w:t>
            </w:r>
            <w:proofErr w:type="spellEnd"/>
            <w:r w:rsidR="005C1388">
              <w:rPr>
                <w:color w:val="FF0000"/>
              </w:rPr>
              <w:t xml:space="preserve"> </w:t>
            </w:r>
            <w:proofErr w:type="spellStart"/>
            <w:r w:rsidR="005C1388">
              <w:rPr>
                <w:color w:val="FF0000"/>
              </w:rPr>
              <w:t>kriteria</w:t>
            </w:r>
            <w:proofErr w:type="spellEnd"/>
            <w:r w:rsidR="005C1388">
              <w:rPr>
                <w:color w:val="FF0000"/>
              </w:rPr>
              <w:t xml:space="preserve"> </w:t>
            </w:r>
            <w:proofErr w:type="spellStart"/>
            <w:r w:rsidR="005C1388">
              <w:rPr>
                <w:color w:val="FF0000"/>
              </w:rPr>
              <w:t>tuntasnya</w:t>
            </w:r>
            <w:proofErr w:type="spellEnd"/>
          </w:p>
        </w:tc>
      </w:tr>
      <w:tr w:rsidR="00B75AA7" w:rsidTr="007D4971">
        <w:tc>
          <w:tcPr>
            <w:tcW w:w="22361" w:type="dxa"/>
            <w:shd w:val="clear" w:color="auto" w:fill="FFFFFF" w:themeFill="background1"/>
          </w:tcPr>
          <w:p w:rsidR="00B75AA7" w:rsidRPr="003E5A6F" w:rsidRDefault="00D32B90" w:rsidP="003E5A6F">
            <w:pPr>
              <w:pStyle w:val="ListParagraph"/>
              <w:numPr>
                <w:ilvl w:val="0"/>
                <w:numId w:val="35"/>
              </w:numPr>
              <w:rPr>
                <w:noProof/>
                <w:color w:val="000000" w:themeColor="text1"/>
              </w:rPr>
            </w:pPr>
            <w:r w:rsidRPr="003E5A6F">
              <w:rPr>
                <w:noProof/>
                <w:color w:val="000000" w:themeColor="text1"/>
              </w:rPr>
              <w:t xml:space="preserve">Siswa mampu </w:t>
            </w:r>
            <w:r w:rsidR="003E5A6F" w:rsidRPr="003E5A6F">
              <w:rPr>
                <w:noProof/>
                <w:color w:val="000000" w:themeColor="text1"/>
              </w:rPr>
              <w:t>bersikap bijak dari setiap peristiwa yang terjadi.</w:t>
            </w:r>
          </w:p>
          <w:p w:rsidR="00D32B90" w:rsidRDefault="00D32B90" w:rsidP="00AE2D93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 w:rsidRPr="003E5A6F">
              <w:rPr>
                <w:noProof/>
                <w:color w:val="000000" w:themeColor="text1"/>
              </w:rPr>
              <w:t xml:space="preserve">Siswa mampu mempengaruhi orang sekitar dan lingkungan untuk </w:t>
            </w:r>
            <w:r w:rsidR="003E5A6F" w:rsidRPr="003E5A6F">
              <w:rPr>
                <w:noProof/>
                <w:color w:val="000000" w:themeColor="text1"/>
              </w:rPr>
              <w:t xml:space="preserve">hidup berdampingan, menghargai orang lain </w:t>
            </w:r>
            <w:r w:rsidR="00AE2D93">
              <w:rPr>
                <w:noProof/>
                <w:color w:val="000000" w:themeColor="text1"/>
              </w:rPr>
              <w:t xml:space="preserve">(negara lain) </w:t>
            </w:r>
            <w:r w:rsidR="003E5A6F" w:rsidRPr="003E5A6F">
              <w:rPr>
                <w:noProof/>
                <w:color w:val="000000" w:themeColor="text1"/>
              </w:rPr>
              <w:t xml:space="preserve">sebagai sesama makhluk </w:t>
            </w:r>
            <w:r w:rsidR="00AE2D93">
              <w:rPr>
                <w:noProof/>
                <w:color w:val="000000" w:themeColor="text1"/>
              </w:rPr>
              <w:t>Alloh SWT (khalifatullah fil ard)</w:t>
            </w:r>
          </w:p>
        </w:tc>
      </w:tr>
    </w:tbl>
    <w:p w:rsidR="00B75AA7" w:rsidRDefault="00B75AA7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F67627" w:rsidTr="00814F2C">
        <w:tc>
          <w:tcPr>
            <w:tcW w:w="22371" w:type="dxa"/>
            <w:shd w:val="clear" w:color="auto" w:fill="A3D3FD"/>
          </w:tcPr>
          <w:p w:rsidR="00F67627" w:rsidRPr="00814F2C" w:rsidRDefault="00CB1575" w:rsidP="00B95903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608" cy="31089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627">
              <w:t xml:space="preserve">  </w:t>
            </w:r>
            <w:r w:rsidR="00F67627" w:rsidRPr="00F67627">
              <w:t>Teacher questions</w:t>
            </w:r>
            <w:r w:rsidR="00B95903">
              <w:t xml:space="preserve"> - </w:t>
            </w:r>
            <w:proofErr w:type="spellStart"/>
            <w:r w:rsidR="00B95903" w:rsidRPr="005C1388">
              <w:rPr>
                <w:color w:val="FF0000"/>
              </w:rPr>
              <w:t>isikan</w:t>
            </w:r>
            <w:proofErr w:type="spellEnd"/>
            <w:r w:rsidR="00B95903">
              <w:rPr>
                <w:color w:val="FF0000"/>
              </w:rPr>
              <w:t xml:space="preserve"> pertanyaan2 guru </w:t>
            </w:r>
            <w:proofErr w:type="spellStart"/>
            <w:r w:rsidR="00B95903">
              <w:rPr>
                <w:color w:val="FF0000"/>
              </w:rPr>
              <w:t>yg</w:t>
            </w:r>
            <w:proofErr w:type="spellEnd"/>
            <w:r w:rsidR="00B95903">
              <w:rPr>
                <w:color w:val="FF0000"/>
              </w:rPr>
              <w:t xml:space="preserve"> </w:t>
            </w:r>
            <w:proofErr w:type="spellStart"/>
            <w:r w:rsidR="00B95903">
              <w:rPr>
                <w:color w:val="FF0000"/>
              </w:rPr>
              <w:t>memancing</w:t>
            </w:r>
            <w:proofErr w:type="spellEnd"/>
            <w:r w:rsidR="00B95903">
              <w:rPr>
                <w:color w:val="FF0000"/>
              </w:rPr>
              <w:t xml:space="preserve"> inquiry </w:t>
            </w:r>
            <w:proofErr w:type="spellStart"/>
            <w:r w:rsidR="00B95903">
              <w:rPr>
                <w:color w:val="FF0000"/>
              </w:rPr>
              <w:t>siswa</w:t>
            </w:r>
            <w:proofErr w:type="spellEnd"/>
          </w:p>
        </w:tc>
      </w:tr>
      <w:tr w:rsidR="00814F2C" w:rsidTr="00DA6E8C">
        <w:trPr>
          <w:trHeight w:val="2157"/>
        </w:trPr>
        <w:tc>
          <w:tcPr>
            <w:tcW w:w="22371" w:type="dxa"/>
            <w:shd w:val="clear" w:color="auto" w:fill="FFFFFF" w:themeFill="background1"/>
          </w:tcPr>
          <w:p w:rsidR="00AE2D93" w:rsidRPr="00AE2D93" w:rsidRDefault="00AE2D93" w:rsidP="00AE2D93">
            <w:pPr>
              <w:rPr>
                <w:color w:val="000000" w:themeColor="text1"/>
              </w:rPr>
            </w:pPr>
            <w:r w:rsidRPr="00AE2D93">
              <w:rPr>
                <w:color w:val="000000" w:themeColor="text1"/>
              </w:rPr>
              <w:t xml:space="preserve">1. </w:t>
            </w:r>
            <w:proofErr w:type="spellStart"/>
            <w:r w:rsidRPr="00AE2D93">
              <w:rPr>
                <w:color w:val="000000" w:themeColor="text1"/>
              </w:rPr>
              <w:t>Apa</w:t>
            </w:r>
            <w:proofErr w:type="spellEnd"/>
            <w:r w:rsidRPr="00AE2D93">
              <w:rPr>
                <w:color w:val="000000" w:themeColor="text1"/>
              </w:rPr>
              <w:t xml:space="preserve"> yang </w:t>
            </w:r>
            <w:proofErr w:type="spellStart"/>
            <w:r w:rsidRPr="00AE2D93">
              <w:rPr>
                <w:color w:val="000000" w:themeColor="text1"/>
              </w:rPr>
              <w:t>kamu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ketahui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tentang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hari-hari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besar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nasional</w:t>
            </w:r>
            <w:proofErr w:type="spellEnd"/>
            <w:r w:rsidRPr="00AE2D93">
              <w:rPr>
                <w:color w:val="000000" w:themeColor="text1"/>
              </w:rPr>
              <w:t xml:space="preserve">, </w:t>
            </w:r>
            <w:proofErr w:type="spellStart"/>
            <w:r w:rsidRPr="00AE2D93">
              <w:rPr>
                <w:color w:val="000000" w:themeColor="text1"/>
              </w:rPr>
              <w:t>internasional</w:t>
            </w:r>
            <w:proofErr w:type="spellEnd"/>
            <w:r w:rsidRPr="00AE2D93">
              <w:rPr>
                <w:color w:val="000000" w:themeColor="text1"/>
              </w:rPr>
              <w:t xml:space="preserve">, </w:t>
            </w:r>
            <w:proofErr w:type="spellStart"/>
            <w:r w:rsidRPr="00AE2D93">
              <w:rPr>
                <w:color w:val="000000" w:themeColor="text1"/>
              </w:rPr>
              <w:t>dan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hari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besar</w:t>
            </w:r>
            <w:proofErr w:type="spellEnd"/>
            <w:r w:rsidRPr="00AE2D93">
              <w:rPr>
                <w:color w:val="000000" w:themeColor="text1"/>
              </w:rPr>
              <w:t xml:space="preserve"> Islam?</w:t>
            </w:r>
          </w:p>
          <w:p w:rsidR="00AE2D93" w:rsidRPr="00AE2D93" w:rsidRDefault="00AE2D93" w:rsidP="00AE2D93">
            <w:pPr>
              <w:rPr>
                <w:color w:val="000000" w:themeColor="text1"/>
              </w:rPr>
            </w:pPr>
            <w:r w:rsidRPr="00AE2D93">
              <w:rPr>
                <w:color w:val="000000" w:themeColor="text1"/>
              </w:rPr>
              <w:t xml:space="preserve">2. </w:t>
            </w:r>
            <w:proofErr w:type="spellStart"/>
            <w:r w:rsidRPr="00AE2D93">
              <w:rPr>
                <w:color w:val="000000" w:themeColor="text1"/>
              </w:rPr>
              <w:t>Mengapa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peringatan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hari-hari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bersejarah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perlu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kita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pelajari</w:t>
            </w:r>
            <w:proofErr w:type="spellEnd"/>
            <w:r w:rsidRPr="00AE2D93">
              <w:rPr>
                <w:color w:val="000000" w:themeColor="text1"/>
              </w:rPr>
              <w:t>?</w:t>
            </w:r>
          </w:p>
          <w:p w:rsidR="00814F2C" w:rsidRDefault="00AE2D93" w:rsidP="00AE2D93">
            <w:pPr>
              <w:rPr>
                <w:color w:val="000000" w:themeColor="text1"/>
              </w:rPr>
            </w:pPr>
            <w:r w:rsidRPr="00AE2D93">
              <w:rPr>
                <w:color w:val="000000" w:themeColor="text1"/>
              </w:rPr>
              <w:t xml:space="preserve">3. </w:t>
            </w:r>
            <w:proofErr w:type="spellStart"/>
            <w:r w:rsidRPr="00AE2D93">
              <w:rPr>
                <w:color w:val="000000" w:themeColor="text1"/>
              </w:rPr>
              <w:t>Mengapa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bangsa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kita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terlalu</w:t>
            </w:r>
            <w:proofErr w:type="spellEnd"/>
            <w:r w:rsidRPr="00AE2D93">
              <w:rPr>
                <w:color w:val="000000" w:themeColor="text1"/>
              </w:rPr>
              <w:t xml:space="preserve"> lama </w:t>
            </w:r>
            <w:proofErr w:type="spellStart"/>
            <w:r w:rsidRPr="00AE2D93">
              <w:rPr>
                <w:color w:val="000000" w:themeColor="text1"/>
              </w:rPr>
              <w:t>dijajah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negara</w:t>
            </w:r>
            <w:proofErr w:type="spellEnd"/>
            <w:r w:rsidRPr="00AE2D93">
              <w:rPr>
                <w:color w:val="000000" w:themeColor="text1"/>
              </w:rPr>
              <w:t xml:space="preserve"> lain </w:t>
            </w:r>
            <w:proofErr w:type="spellStart"/>
            <w:r w:rsidRPr="00AE2D93">
              <w:rPr>
                <w:color w:val="000000" w:themeColor="text1"/>
              </w:rPr>
              <w:t>sejak</w:t>
            </w:r>
            <w:proofErr w:type="spellEnd"/>
            <w:r w:rsidRPr="00AE2D93">
              <w:rPr>
                <w:color w:val="000000" w:themeColor="text1"/>
              </w:rPr>
              <w:t xml:space="preserve"> </w:t>
            </w:r>
            <w:proofErr w:type="spellStart"/>
            <w:r w:rsidRPr="00AE2D93">
              <w:rPr>
                <w:color w:val="000000" w:themeColor="text1"/>
              </w:rPr>
              <w:t>tahun</w:t>
            </w:r>
            <w:proofErr w:type="spellEnd"/>
            <w:r w:rsidRPr="00AE2D93">
              <w:rPr>
                <w:color w:val="000000" w:themeColor="text1"/>
              </w:rPr>
              <w:t xml:space="preserve"> 1500-an?</w:t>
            </w:r>
          </w:p>
          <w:p w:rsidR="00AE2D93" w:rsidRDefault="00AE2D93" w:rsidP="00AE2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proofErr w:type="spellStart"/>
            <w:r>
              <w:rPr>
                <w:color w:val="000000" w:themeColor="text1"/>
              </w:rPr>
              <w:t>Bolehkan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kita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menyerang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menjajah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mengebom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manusia</w:t>
            </w:r>
            <w:proofErr w:type="spellEnd"/>
            <w:r>
              <w:rPr>
                <w:color w:val="000000" w:themeColor="text1"/>
              </w:rPr>
              <w:t xml:space="preserve"> lain?</w:t>
            </w:r>
          </w:p>
          <w:p w:rsidR="00557D10" w:rsidRDefault="00557D10" w:rsidP="00AE2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proofErr w:type="spellStart"/>
            <w:r>
              <w:rPr>
                <w:color w:val="000000" w:themeColor="text1"/>
              </w:rPr>
              <w:t>Apa</w:t>
            </w:r>
            <w:proofErr w:type="spellEnd"/>
            <w:r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kamu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ketahui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tentang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perjuangan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Pangeran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Diponegoro</w:t>
            </w:r>
            <w:proofErr w:type="spellEnd"/>
            <w:r>
              <w:rPr>
                <w:color w:val="000000" w:themeColor="text1"/>
              </w:rPr>
              <w:t>?</w:t>
            </w:r>
          </w:p>
          <w:p w:rsidR="00AE2D93" w:rsidRDefault="00557D10" w:rsidP="00AE2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E2D93">
              <w:rPr>
                <w:color w:val="000000" w:themeColor="text1"/>
              </w:rPr>
              <w:t xml:space="preserve">. </w:t>
            </w:r>
            <w:proofErr w:type="spellStart"/>
            <w:r w:rsidR="00C04F26">
              <w:rPr>
                <w:color w:val="000000" w:themeColor="text1"/>
              </w:rPr>
              <w:t>Apa</w:t>
            </w:r>
            <w:proofErr w:type="spellEnd"/>
            <w:r w:rsidR="00C04F26"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kamu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ketahui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tentang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kejadian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Bom</w:t>
            </w:r>
            <w:proofErr w:type="spellEnd"/>
            <w:r>
              <w:rPr>
                <w:color w:val="000000" w:themeColor="text1"/>
              </w:rPr>
              <w:t xml:space="preserve"> Hiroshima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Nagasaki</w:t>
            </w:r>
            <w:r w:rsidR="00C04F26">
              <w:rPr>
                <w:color w:val="000000" w:themeColor="text1"/>
              </w:rPr>
              <w:t>?</w:t>
            </w:r>
          </w:p>
          <w:p w:rsidR="00AE2D93" w:rsidRPr="00AE2D93" w:rsidRDefault="00557D10" w:rsidP="00AE2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proofErr w:type="spellStart"/>
            <w:r>
              <w:rPr>
                <w:color w:val="000000" w:themeColor="text1"/>
              </w:rPr>
              <w:t>Apa</w:t>
            </w:r>
            <w:proofErr w:type="spellEnd"/>
            <w:r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kamu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ketahui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tentang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kejadian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Bom</w:t>
            </w:r>
            <w:proofErr w:type="spellEnd"/>
            <w:r>
              <w:rPr>
                <w:color w:val="000000" w:themeColor="text1"/>
              </w:rPr>
              <w:t xml:space="preserve"> Bali?</w:t>
            </w:r>
          </w:p>
        </w:tc>
      </w:tr>
    </w:tbl>
    <w:p w:rsidR="00C44878" w:rsidRDefault="00C44878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F67627" w:rsidTr="00814F2C">
        <w:tc>
          <w:tcPr>
            <w:tcW w:w="22361" w:type="dxa"/>
            <w:shd w:val="clear" w:color="auto" w:fill="A3D3FD"/>
          </w:tcPr>
          <w:p w:rsidR="00F67627" w:rsidRPr="00814F2C" w:rsidRDefault="00CB1575" w:rsidP="00B95903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3726A0" wp14:editId="63D1A4A9">
                  <wp:extent cx="292608" cy="31089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627">
              <w:t xml:space="preserve">  </w:t>
            </w:r>
            <w:r w:rsidR="00F67627" w:rsidRPr="00F67627">
              <w:t>Student questions</w:t>
            </w:r>
            <w:r w:rsidR="00B95903">
              <w:t xml:space="preserve"> – </w:t>
            </w:r>
            <w:proofErr w:type="spellStart"/>
            <w:r w:rsidR="00B95903">
              <w:rPr>
                <w:color w:val="FF0000"/>
              </w:rPr>
              <w:t>catat</w:t>
            </w:r>
            <w:proofErr w:type="spellEnd"/>
            <w:r w:rsidR="00B95903">
              <w:rPr>
                <w:color w:val="FF0000"/>
              </w:rPr>
              <w:t xml:space="preserve"> pertanyaan2 </w:t>
            </w:r>
            <w:proofErr w:type="spellStart"/>
            <w:r w:rsidR="00B95903">
              <w:rPr>
                <w:color w:val="FF0000"/>
              </w:rPr>
              <w:t>siswa</w:t>
            </w:r>
            <w:proofErr w:type="spellEnd"/>
            <w:r w:rsidR="00B95903">
              <w:rPr>
                <w:color w:val="FF0000"/>
              </w:rPr>
              <w:t xml:space="preserve"> </w:t>
            </w:r>
            <w:proofErr w:type="spellStart"/>
            <w:r w:rsidR="00B95903">
              <w:rPr>
                <w:color w:val="FF0000"/>
              </w:rPr>
              <w:t>selama</w:t>
            </w:r>
            <w:proofErr w:type="spellEnd"/>
            <w:r w:rsidR="00B95903">
              <w:rPr>
                <w:color w:val="FF0000"/>
              </w:rPr>
              <w:t xml:space="preserve"> </w:t>
            </w:r>
            <w:proofErr w:type="spellStart"/>
            <w:r w:rsidR="00B95903">
              <w:rPr>
                <w:color w:val="FF0000"/>
              </w:rPr>
              <w:t>pembelajaran</w:t>
            </w:r>
            <w:proofErr w:type="spellEnd"/>
          </w:p>
        </w:tc>
      </w:tr>
      <w:tr w:rsidR="00814F2C" w:rsidTr="00814F2C">
        <w:tc>
          <w:tcPr>
            <w:tcW w:w="22361" w:type="dxa"/>
            <w:shd w:val="clear" w:color="auto" w:fill="FFFFFF" w:themeFill="background1"/>
          </w:tcPr>
          <w:p w:rsidR="00D32B90" w:rsidRDefault="00441F18" w:rsidP="00D32B90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>Kenapa Belanda bisa lama menjajah kita?</w:t>
            </w:r>
          </w:p>
          <w:p w:rsidR="00D32B90" w:rsidRDefault="00441F18" w:rsidP="00D32B90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>Mengapa ada bom Hirosima dan Nagasaki?</w:t>
            </w:r>
          </w:p>
          <w:p w:rsidR="00484D6B" w:rsidRDefault="00484D6B" w:rsidP="00D32B90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>Siapa Bapak BJ Habibie dan sudah membuat apa saja?</w:t>
            </w:r>
          </w:p>
        </w:tc>
      </w:tr>
    </w:tbl>
    <w:p w:rsidR="00B87BB2" w:rsidRPr="00B87BB2" w:rsidRDefault="00B87BB2" w:rsidP="00FA1AC4">
      <w:pPr>
        <w:pStyle w:val="sectiontitle"/>
        <w:spacing w:after="0" w:line="240" w:lineRule="auto"/>
        <w:rPr>
          <w:lang w:val="en-GB"/>
        </w:rPr>
      </w:pPr>
      <w:r w:rsidRPr="00B87BB2">
        <w:rPr>
          <w:lang w:val="en-GB"/>
        </w:rPr>
        <w:lastRenderedPageBreak/>
        <w:t>DESIGNING AND IMPLEMENTING</w:t>
      </w:r>
    </w:p>
    <w:p w:rsidR="000A64AB" w:rsidRPr="00AC7FEB" w:rsidRDefault="00AA35B2" w:rsidP="00FA1AC4">
      <w:pPr>
        <w:pStyle w:val="sectionsubtitle"/>
        <w:spacing w:line="240" w:lineRule="auto"/>
        <w:rPr>
          <w:color w:val="FF0000"/>
        </w:rPr>
      </w:pPr>
      <w:r>
        <w:rPr>
          <w:color w:val="FF0000"/>
        </w:rPr>
        <w:t>SOCIAL</w:t>
      </w:r>
      <w:r w:rsidR="0026223D">
        <w:rPr>
          <w:color w:val="FF0000"/>
        </w:rPr>
        <w:t xml:space="preserve"> GRADE 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21"/>
        <w:gridCol w:w="5528"/>
        <w:gridCol w:w="3339"/>
        <w:gridCol w:w="3580"/>
      </w:tblGrid>
      <w:tr w:rsidR="000102C7" w:rsidTr="00AA35B2">
        <w:tc>
          <w:tcPr>
            <w:tcW w:w="3121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proofErr w:type="spellStart"/>
            <w:r w:rsidRPr="00BC307D">
              <w:rPr>
                <w:szCs w:val="24"/>
              </w:rPr>
              <w:t>Transdisciplinary</w:t>
            </w:r>
            <w:proofErr w:type="spellEnd"/>
            <w:r w:rsidRPr="00BC307D">
              <w:rPr>
                <w:szCs w:val="24"/>
              </w:rPr>
              <w:t xml:space="preserve"> theme/Central idea:</w:t>
            </w:r>
          </w:p>
        </w:tc>
        <w:tc>
          <w:tcPr>
            <w:tcW w:w="12447" w:type="dxa"/>
            <w:gridSpan w:val="3"/>
            <w:shd w:val="clear" w:color="auto" w:fill="F2F2F2" w:themeFill="background1" w:themeFillShade="F2"/>
          </w:tcPr>
          <w:p w:rsidR="000102C7" w:rsidRPr="00AA35B2" w:rsidRDefault="00AA35B2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AA35B2">
              <w:rPr>
                <w:rFonts w:cs="Calibri"/>
                <w:b/>
                <w:szCs w:val="24"/>
              </w:rPr>
              <w:t>WHERE WE ARE IN PLACE AND TIME</w:t>
            </w:r>
          </w:p>
          <w:p w:rsidR="0026223D" w:rsidRPr="00AA35B2" w:rsidRDefault="00AA35B2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 w:val="20"/>
                <w:szCs w:val="20"/>
                <w:lang w:val="en-GB"/>
              </w:rPr>
            </w:pPr>
            <w:r w:rsidRPr="00AA35B2">
              <w:rPr>
                <w:rFonts w:cstheme="minorHAnsi"/>
                <w:color w:val="000000"/>
                <w:sz w:val="20"/>
                <w:szCs w:val="20"/>
              </w:rPr>
              <w:t>A community’s response to significant events provides an insight into the history and values of that community.</w:t>
            </w:r>
          </w:p>
        </w:tc>
      </w:tr>
      <w:tr w:rsidR="000102C7" w:rsidTr="00FA1AC4">
        <w:tc>
          <w:tcPr>
            <w:tcW w:w="3121" w:type="dxa"/>
            <w:shd w:val="clear" w:color="auto" w:fill="F2F2F2" w:themeFill="background1" w:themeFillShade="F2"/>
          </w:tcPr>
          <w:p w:rsidR="000102C7" w:rsidRPr="00BC307D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BC307D">
              <w:rPr>
                <w:rFonts w:cs="Myriad Pro"/>
                <w:szCs w:val="24"/>
              </w:rPr>
              <w:t>Collaborative teaching team: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102C7" w:rsidRPr="00AA35B2" w:rsidRDefault="00DC4470" w:rsidP="00AA3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color w:val="191919"/>
                <w:szCs w:val="24"/>
                <w:lang w:val="en-GB"/>
              </w:rPr>
            </w:pPr>
            <w:proofErr w:type="spellStart"/>
            <w:r>
              <w:rPr>
                <w:rFonts w:cs="Myriad Pro"/>
                <w:b/>
                <w:color w:val="191919"/>
                <w:szCs w:val="24"/>
                <w:lang w:val="en-GB"/>
              </w:rPr>
              <w:t>Dwi</w:t>
            </w:r>
            <w:proofErr w:type="spellEnd"/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Myriad Pro"/>
                <w:b/>
                <w:color w:val="191919"/>
                <w:szCs w:val="24"/>
                <w:lang w:val="en-GB"/>
              </w:rPr>
              <w:t>Rakhmawati</w:t>
            </w:r>
            <w:proofErr w:type="spellEnd"/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cs="Myriad Pro"/>
                <w:b/>
                <w:color w:val="191919"/>
                <w:szCs w:val="24"/>
                <w:lang w:val="en-GB"/>
              </w:rPr>
              <w:t>Fitriyah</w:t>
            </w:r>
            <w:proofErr w:type="spellEnd"/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cs="Myriad Pro"/>
                <w:b/>
                <w:color w:val="191919"/>
                <w:szCs w:val="24"/>
                <w:lang w:val="en-GB"/>
              </w:rPr>
              <w:t>Joko</w:t>
            </w:r>
            <w:proofErr w:type="spellEnd"/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Myriad Pro"/>
                <w:b/>
                <w:color w:val="191919"/>
                <w:szCs w:val="24"/>
                <w:lang w:val="en-GB"/>
              </w:rPr>
              <w:t>Sudaryono</w:t>
            </w:r>
            <w:proofErr w:type="spellEnd"/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cs="Myriad Pro"/>
                <w:b/>
                <w:color w:val="191919"/>
                <w:szCs w:val="24"/>
                <w:lang w:val="en-GB"/>
              </w:rPr>
              <w:t>Mami</w:t>
            </w:r>
            <w:proofErr w:type="spellEnd"/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Myriad Pro"/>
                <w:b/>
                <w:color w:val="191919"/>
                <w:szCs w:val="24"/>
                <w:lang w:val="en-GB"/>
              </w:rPr>
              <w:t>Ambarsari</w:t>
            </w:r>
            <w:proofErr w:type="spellEnd"/>
          </w:p>
        </w:tc>
        <w:tc>
          <w:tcPr>
            <w:tcW w:w="3339" w:type="dxa"/>
            <w:shd w:val="clear" w:color="auto" w:fill="F2F2F2" w:themeFill="background1" w:themeFillShade="F2"/>
          </w:tcPr>
          <w:p w:rsidR="0026223D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Grade/Year level:   </w:t>
            </w:r>
          </w:p>
          <w:p w:rsidR="000102C7" w:rsidRDefault="0026223D" w:rsidP="00FA1A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>GRADE 3 2019-2020</w:t>
            </w:r>
            <w:r w:rsidR="000102C7">
              <w:rPr>
                <w:szCs w:val="24"/>
              </w:rPr>
              <w:t xml:space="preserve">  </w:t>
            </w:r>
          </w:p>
        </w:tc>
        <w:tc>
          <w:tcPr>
            <w:tcW w:w="3580" w:type="dxa"/>
            <w:shd w:val="clear" w:color="auto" w:fill="F2F2F2" w:themeFill="background1" w:themeFillShade="F2"/>
          </w:tcPr>
          <w:p w:rsidR="0026223D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24"/>
              </w:rPr>
            </w:pPr>
            <w:r>
              <w:rPr>
                <w:szCs w:val="24"/>
              </w:rPr>
              <w:t>Date:</w:t>
            </w:r>
            <w:r w:rsidR="00AA35B2">
              <w:rPr>
                <w:szCs w:val="24"/>
              </w:rPr>
              <w:t xml:space="preserve"> </w:t>
            </w:r>
          </w:p>
          <w:p w:rsidR="000102C7" w:rsidRDefault="00AA35B2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115BD3">
              <w:rPr>
                <w:rFonts w:cstheme="minorHAnsi"/>
                <w:b/>
              </w:rPr>
              <w:t>2 Sept -18 Oct</w:t>
            </w:r>
            <w:r w:rsidRPr="00115BD3">
              <w:rPr>
                <w:rFonts w:cs="Myriad Pro"/>
                <w:b/>
                <w:color w:val="191919"/>
                <w:szCs w:val="24"/>
                <w:lang w:val="en-GB"/>
              </w:rPr>
              <w:t xml:space="preserve"> 2019</w:t>
            </w:r>
            <w:r w:rsidR="000102C7">
              <w:rPr>
                <w:szCs w:val="24"/>
              </w:rPr>
              <w:t xml:space="preserve">     </w:t>
            </w:r>
          </w:p>
        </w:tc>
      </w:tr>
      <w:tr w:rsidR="007D3EA0" w:rsidTr="00FA1AC4">
        <w:tblPrEx>
          <w:tblBorders>
            <w:top w:val="single" w:sz="18" w:space="0" w:color="FFED9F"/>
            <w:left w:val="single" w:sz="18" w:space="0" w:color="FFED9F"/>
            <w:bottom w:val="single" w:sz="18" w:space="0" w:color="FFED9F"/>
            <w:right w:val="single" w:sz="18" w:space="0" w:color="FFED9F"/>
            <w:insideH w:val="none" w:sz="0" w:space="0" w:color="auto"/>
            <w:insideV w:val="none" w:sz="0" w:space="0" w:color="auto"/>
          </w:tblBorders>
          <w:shd w:val="clear" w:color="auto" w:fill="FFED9F"/>
        </w:tblPrEx>
        <w:tc>
          <w:tcPr>
            <w:tcW w:w="15568" w:type="dxa"/>
            <w:gridSpan w:val="4"/>
            <w:shd w:val="clear" w:color="auto" w:fill="FFED9F"/>
          </w:tcPr>
          <w:p w:rsidR="007D3EA0" w:rsidRPr="007F7B94" w:rsidRDefault="00044056" w:rsidP="0022402C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186E3D" wp14:editId="2A49E1A5">
                  <wp:extent cx="329184" cy="329184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EA0">
              <w:t xml:space="preserve">  </w:t>
            </w:r>
            <w:r w:rsidR="00971676" w:rsidRPr="00971676">
              <w:t>Designing engaging learning experiences</w:t>
            </w:r>
          </w:p>
        </w:tc>
      </w:tr>
      <w:tr w:rsidR="007F7B94" w:rsidTr="001270F1">
        <w:tblPrEx>
          <w:tblBorders>
            <w:top w:val="single" w:sz="18" w:space="0" w:color="FFED9F"/>
            <w:left w:val="single" w:sz="18" w:space="0" w:color="FFED9F"/>
            <w:bottom w:val="single" w:sz="18" w:space="0" w:color="FFED9F"/>
            <w:right w:val="single" w:sz="18" w:space="0" w:color="FFED9F"/>
            <w:insideH w:val="none" w:sz="0" w:space="0" w:color="auto"/>
            <w:insideV w:val="none" w:sz="0" w:space="0" w:color="auto"/>
          </w:tblBorders>
          <w:shd w:val="clear" w:color="auto" w:fill="FFED9F"/>
        </w:tblPrEx>
        <w:trPr>
          <w:trHeight w:val="1983"/>
        </w:trPr>
        <w:tc>
          <w:tcPr>
            <w:tcW w:w="15568" w:type="dxa"/>
            <w:gridSpan w:val="4"/>
            <w:shd w:val="clear" w:color="auto" w:fill="auto"/>
          </w:tcPr>
          <w:p w:rsidR="00251EC5" w:rsidRPr="00ED5FF2" w:rsidRDefault="009356A0" w:rsidP="00ED5FF2">
            <w:pPr>
              <w:pStyle w:val="HTMLPreformatted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 w:rsidR="000D069A" w:rsidRPr="00ED5FF2">
              <w:rPr>
                <w:rFonts w:ascii="Cambria" w:hAnsi="Cambria"/>
                <w:b/>
                <w:noProof/>
                <w:sz w:val="24"/>
                <w:szCs w:val="24"/>
              </w:rPr>
              <w:t xml:space="preserve">Tuning In: </w:t>
            </w:r>
            <w:r w:rsidR="00251EC5" w:rsidRPr="00ED5FF2">
              <w:rPr>
                <w:rFonts w:ascii="Cambria" w:hAnsi="Cambria"/>
                <w:noProof/>
                <w:sz w:val="24"/>
                <w:szCs w:val="24"/>
              </w:rPr>
              <w:t>Week 1</w:t>
            </w:r>
            <w:r w:rsidRPr="00ED5FF2">
              <w:rPr>
                <w:rFonts w:ascii="Cambria" w:hAnsi="Cambria"/>
                <w:noProof/>
                <w:sz w:val="24"/>
                <w:szCs w:val="24"/>
              </w:rPr>
              <w:t xml:space="preserve">  </w:t>
            </w:r>
          </w:p>
          <w:p w:rsidR="00251EC5" w:rsidRPr="00ED5FF2" w:rsidRDefault="00251EC5" w:rsidP="00ED5FF2">
            <w:pPr>
              <w:pStyle w:val="HTMLPreformatted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1. </w:t>
            </w:r>
            <w:r w:rsidRPr="00ED5FF2">
              <w:rPr>
                <w:rFonts w:ascii="Cambria" w:hAnsi="Cambria"/>
                <w:color w:val="000000" w:themeColor="text1"/>
                <w:sz w:val="24"/>
                <w:szCs w:val="24"/>
                <w:lang w:val="id-ID"/>
              </w:rPr>
              <w:t>Merumuskan dan mengajukan pertanyaan tentang masa lalu</w:t>
            </w:r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seputar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perjuangan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peristiwa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kemerdekaan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  <w:p w:rsidR="00251EC5" w:rsidRPr="00ED5FF2" w:rsidRDefault="00251EC5" w:rsidP="00ED5FF2">
            <w:pPr>
              <w:pStyle w:val="HTMLPreformatted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Mengenal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peristiwa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Sumpah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Pemuda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mempersatukan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pemuda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Indonesia di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1928.</w:t>
            </w:r>
          </w:p>
          <w:p w:rsidR="00C23FD8" w:rsidRPr="00ED5FF2" w:rsidRDefault="00C23FD8" w:rsidP="00ED5FF2">
            <w:pPr>
              <w:pStyle w:val="HTMLPreformatted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ART:</w:t>
            </w:r>
          </w:p>
          <w:p w:rsidR="00C23FD8" w:rsidRPr="00ED5FF2" w:rsidRDefault="00C23FD8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 w:cs="Calibri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memperhatikan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menanggapi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gambar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tentang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berbagai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perayaan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hari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internasional</w:t>
            </w:r>
            <w:proofErr w:type="spellEnd"/>
          </w:p>
          <w:p w:rsidR="00C23FD8" w:rsidRPr="00ED5FF2" w:rsidRDefault="00C23FD8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28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menyebutkan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perayaan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hari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penting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disekitarnya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yang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mereka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ketahui</w:t>
            </w:r>
            <w:proofErr w:type="spellEnd"/>
          </w:p>
          <w:p w:rsidR="00100743" w:rsidRPr="00ED5FF2" w:rsidRDefault="00100743" w:rsidP="00ED5FF2">
            <w:pPr>
              <w:pStyle w:val="Body"/>
              <w:keepNext/>
              <w:tabs>
                <w:tab w:val="left" w:pos="28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176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r w:rsidRPr="00ED5FF2">
              <w:rPr>
                <w:rFonts w:ascii="Cambria" w:hAnsi="Cambria"/>
                <w:bCs/>
                <w:color w:val="auto"/>
                <w:szCs w:val="24"/>
              </w:rPr>
              <w:t>BI:</w:t>
            </w:r>
          </w:p>
          <w:p w:rsidR="00100743" w:rsidRPr="00ED5FF2" w:rsidRDefault="00100743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28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 w:cstheme="minorHAnsi"/>
                <w:szCs w:val="24"/>
              </w:rPr>
            </w:pPr>
            <w:proofErr w:type="spellStart"/>
            <w:r w:rsidRPr="00ED5FF2">
              <w:rPr>
                <w:rFonts w:ascii="Cambria" w:hAnsi="Cambria" w:cstheme="minorHAnsi"/>
                <w:szCs w:val="24"/>
              </w:rPr>
              <w:t>Membaca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dengan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lafal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intonasi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ekspresi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yang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tepat</w:t>
            </w:r>
            <w:proofErr w:type="spellEnd"/>
          </w:p>
          <w:p w:rsidR="00100743" w:rsidRPr="00ED5FF2" w:rsidRDefault="00100743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28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 w:cstheme="minorHAnsi"/>
                <w:szCs w:val="24"/>
              </w:rPr>
            </w:pPr>
            <w:proofErr w:type="spellStart"/>
            <w:r w:rsidRPr="00ED5FF2">
              <w:rPr>
                <w:rFonts w:ascii="Cambria" w:hAnsi="Cambria" w:cstheme="minorHAnsi"/>
                <w:szCs w:val="24"/>
              </w:rPr>
              <w:t>Membedakan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teks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fiksi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non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fiksi</w:t>
            </w:r>
            <w:proofErr w:type="spellEnd"/>
          </w:p>
          <w:p w:rsidR="00100743" w:rsidRPr="00ED5FF2" w:rsidRDefault="00985EC2" w:rsidP="00ED5FF2">
            <w:pPr>
              <w:pStyle w:val="Body"/>
              <w:keepNext/>
              <w:tabs>
                <w:tab w:val="left" w:pos="28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176"/>
              <w:jc w:val="both"/>
              <w:rPr>
                <w:rFonts w:ascii="Cambria" w:hAnsi="Cambria"/>
                <w:color w:val="000000" w:themeColor="text1"/>
                <w:szCs w:val="24"/>
              </w:rPr>
            </w:pPr>
            <w:r w:rsidRPr="00ED5FF2">
              <w:rPr>
                <w:rFonts w:ascii="Cambria" w:hAnsi="Cambria"/>
                <w:color w:val="000000" w:themeColor="text1"/>
                <w:szCs w:val="24"/>
              </w:rPr>
              <w:t>MATH:</w:t>
            </w:r>
          </w:p>
          <w:p w:rsidR="00985EC2" w:rsidRPr="00ED5FF2" w:rsidRDefault="00985EC2" w:rsidP="00ED5FF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47" w:hanging="147"/>
              <w:rPr>
                <w:rFonts w:ascii="Cambria" w:hAnsi="Cambria"/>
                <w:szCs w:val="24"/>
              </w:rPr>
            </w:pPr>
            <w:proofErr w:type="spellStart"/>
            <w:r w:rsidRPr="00ED5FF2">
              <w:rPr>
                <w:rFonts w:ascii="Cambria" w:hAnsi="Cambria"/>
                <w:szCs w:val="24"/>
              </w:rPr>
              <w:t>Menyajikan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pecahan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sebagai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bagian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dari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benda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kongkret</w:t>
            </w:r>
            <w:proofErr w:type="spellEnd"/>
          </w:p>
          <w:p w:rsidR="00985EC2" w:rsidRDefault="00985EC2" w:rsidP="00ED5FF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47" w:hanging="147"/>
              <w:rPr>
                <w:rFonts w:ascii="Cambria" w:hAnsi="Cambria"/>
                <w:szCs w:val="24"/>
              </w:rPr>
            </w:pPr>
            <w:proofErr w:type="spellStart"/>
            <w:r w:rsidRPr="00ED5FF2">
              <w:rPr>
                <w:rFonts w:ascii="Cambria" w:hAnsi="Cambria"/>
                <w:szCs w:val="24"/>
              </w:rPr>
              <w:t>Mengenal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bilangan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pecahan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melalui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benda-benda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di </w:t>
            </w:r>
            <w:proofErr w:type="spellStart"/>
            <w:r w:rsidRPr="00ED5FF2">
              <w:rPr>
                <w:rFonts w:ascii="Cambria" w:hAnsi="Cambria"/>
                <w:szCs w:val="24"/>
              </w:rPr>
              <w:t>sekitar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</w:p>
          <w:p w:rsidR="001270F1" w:rsidRPr="00ED5FF2" w:rsidRDefault="001270F1" w:rsidP="001270F1">
            <w:pPr>
              <w:pStyle w:val="ListParagraph"/>
              <w:autoSpaceDE w:val="0"/>
              <w:autoSpaceDN w:val="0"/>
              <w:adjustRightInd w:val="0"/>
              <w:ind w:left="147"/>
              <w:rPr>
                <w:rFonts w:ascii="Cambria" w:hAnsi="Cambria"/>
                <w:szCs w:val="24"/>
              </w:rPr>
            </w:pPr>
          </w:p>
          <w:p w:rsidR="00985EC2" w:rsidRPr="00ED5FF2" w:rsidRDefault="00985EC2" w:rsidP="00ED5FF2">
            <w:pPr>
              <w:pStyle w:val="Body"/>
              <w:keepNext/>
              <w:tabs>
                <w:tab w:val="left" w:pos="28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176"/>
              <w:jc w:val="both"/>
              <w:rPr>
                <w:rFonts w:ascii="Cambria" w:hAnsi="Cambria"/>
                <w:color w:val="000000" w:themeColor="text1"/>
                <w:szCs w:val="24"/>
              </w:rPr>
            </w:pPr>
          </w:p>
          <w:p w:rsidR="007F7B94" w:rsidRPr="00ED5FF2" w:rsidRDefault="000D069A" w:rsidP="00ED5FF2">
            <w:pPr>
              <w:jc w:val="both"/>
              <w:rPr>
                <w:rFonts w:ascii="Cambria" w:hAnsi="Cambria"/>
                <w:noProof/>
                <w:szCs w:val="24"/>
              </w:rPr>
            </w:pPr>
            <w:r w:rsidRPr="00ED5FF2">
              <w:rPr>
                <w:rFonts w:ascii="Cambria" w:hAnsi="Cambria"/>
                <w:b/>
                <w:noProof/>
                <w:szCs w:val="24"/>
              </w:rPr>
              <w:lastRenderedPageBreak/>
              <w:t xml:space="preserve">Finding Out: </w:t>
            </w:r>
            <w:r w:rsidR="00273FD6" w:rsidRPr="00ED5FF2">
              <w:rPr>
                <w:rFonts w:ascii="Cambria" w:hAnsi="Cambria"/>
                <w:noProof/>
                <w:szCs w:val="24"/>
              </w:rPr>
              <w:t>Week 2</w:t>
            </w:r>
          </w:p>
          <w:p w:rsidR="00273FD6" w:rsidRPr="00ED5FF2" w:rsidRDefault="00273FD6" w:rsidP="00ED5FF2">
            <w:pPr>
              <w:pStyle w:val="HTMLPreformatted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Menyajikan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contoh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peristiwa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penting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di Indonesia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waktu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lampau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melalui</w:t>
            </w:r>
            <w:proofErr w:type="spellEnd"/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video:</w:t>
            </w:r>
          </w:p>
          <w:p w:rsidR="00273FD6" w:rsidRPr="00ED5FF2" w:rsidRDefault="00273FD6" w:rsidP="00ED5FF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Perang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Diponegoro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Detik-detik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Proklamasi</w:t>
            </w:r>
            <w:proofErr w:type="spellEnd"/>
          </w:p>
          <w:p w:rsidR="00C23FD8" w:rsidRPr="00ED5FF2" w:rsidRDefault="00C23FD8" w:rsidP="00ED5FF2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ART:</w:t>
            </w:r>
          </w:p>
          <w:p w:rsidR="00C23FD8" w:rsidRPr="00ED5FF2" w:rsidRDefault="00C23FD8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memperhatikan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contoh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gambar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lukisan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tentang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teachers day</w:t>
            </w:r>
          </w:p>
          <w:p w:rsidR="00C23FD8" w:rsidRPr="00ED5FF2" w:rsidRDefault="00C23FD8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mengidentifikasi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menyebutkan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obyek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warna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alat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bahan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yang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terdapat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dalam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gambar</w:t>
            </w:r>
            <w:proofErr w:type="spellEnd"/>
          </w:p>
          <w:p w:rsidR="00C23FD8" w:rsidRPr="00ED5FF2" w:rsidRDefault="00C23FD8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membuat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sketsa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gambar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dengan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tema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“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guruku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idolaku</w:t>
            </w:r>
            <w:proofErr w:type="spellEnd"/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”</w:t>
            </w:r>
          </w:p>
          <w:p w:rsidR="00100743" w:rsidRPr="00ED5FF2" w:rsidRDefault="00100743" w:rsidP="00ED5FF2">
            <w:pPr>
              <w:pStyle w:val="Body"/>
              <w:keepNext/>
              <w:tabs>
                <w:tab w:val="left" w:pos="4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176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>BI:</w:t>
            </w:r>
          </w:p>
          <w:p w:rsidR="00100743" w:rsidRPr="00ED5FF2" w:rsidRDefault="00100743" w:rsidP="00ED5FF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" w:hAnsi="Cambria" w:cs="Calibri"/>
                <w:szCs w:val="24"/>
                <w:lang w:eastAsia="id-ID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  <w:lang w:eastAsia="id-ID"/>
              </w:rPr>
              <w:t>Membuat</w:t>
            </w:r>
            <w:proofErr w:type="spellEnd"/>
            <w:r w:rsidRPr="00ED5FF2">
              <w:rPr>
                <w:rFonts w:ascii="Cambria" w:hAnsi="Cambria" w:cs="Calibri"/>
                <w:szCs w:val="24"/>
                <w:lang w:eastAsia="id-ID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  <w:lang w:eastAsia="id-ID"/>
              </w:rPr>
              <w:t>kalimat</w:t>
            </w:r>
            <w:proofErr w:type="spellEnd"/>
            <w:r w:rsidRPr="00ED5FF2">
              <w:rPr>
                <w:rFonts w:ascii="Cambria" w:hAnsi="Cambria" w:cs="Calibri"/>
                <w:szCs w:val="24"/>
                <w:lang w:eastAsia="id-ID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  <w:lang w:eastAsia="id-ID"/>
              </w:rPr>
              <w:t>sederhana</w:t>
            </w:r>
            <w:proofErr w:type="spellEnd"/>
          </w:p>
          <w:p w:rsidR="00100743" w:rsidRPr="00ED5FF2" w:rsidRDefault="00100743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  <w:lang w:eastAsia="id-ID"/>
              </w:rPr>
              <w:t>Menyusun</w:t>
            </w:r>
            <w:proofErr w:type="spellEnd"/>
            <w:r w:rsidRPr="00ED5FF2">
              <w:rPr>
                <w:rFonts w:ascii="Cambria" w:hAnsi="Cambria" w:cs="Calibri"/>
                <w:szCs w:val="24"/>
                <w:lang w:eastAsia="id-ID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  <w:lang w:eastAsia="id-ID"/>
              </w:rPr>
              <w:t>cerita</w:t>
            </w:r>
            <w:proofErr w:type="spellEnd"/>
            <w:r w:rsidRPr="00ED5FF2">
              <w:rPr>
                <w:rFonts w:ascii="Cambria" w:hAnsi="Cambria" w:cs="Calibri"/>
                <w:szCs w:val="24"/>
                <w:lang w:eastAsia="id-ID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  <w:lang w:eastAsia="id-ID"/>
              </w:rPr>
              <w:t>dari</w:t>
            </w:r>
            <w:proofErr w:type="spellEnd"/>
            <w:r w:rsidRPr="00ED5FF2">
              <w:rPr>
                <w:rFonts w:ascii="Cambria" w:hAnsi="Cambria" w:cs="Calibri"/>
                <w:szCs w:val="24"/>
                <w:lang w:eastAsia="id-ID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  <w:lang w:eastAsia="id-ID"/>
              </w:rPr>
              <w:t>gambar</w:t>
            </w:r>
            <w:proofErr w:type="spellEnd"/>
            <w:r w:rsidRPr="00ED5FF2">
              <w:rPr>
                <w:rFonts w:ascii="Cambria" w:hAnsi="Cambria" w:cs="Calibri"/>
                <w:szCs w:val="24"/>
                <w:lang w:eastAsia="id-ID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  <w:lang w:eastAsia="id-ID"/>
              </w:rPr>
              <w:t>berseri</w:t>
            </w:r>
            <w:proofErr w:type="spellEnd"/>
          </w:p>
          <w:p w:rsidR="00100743" w:rsidRPr="00ED5FF2" w:rsidRDefault="00985EC2" w:rsidP="00ED5FF2">
            <w:pPr>
              <w:pStyle w:val="Body"/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420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r w:rsidRPr="00ED5FF2">
              <w:rPr>
                <w:rFonts w:ascii="Cambria" w:hAnsi="Cambria"/>
                <w:bCs/>
                <w:color w:val="auto"/>
                <w:szCs w:val="24"/>
              </w:rPr>
              <w:t>MATH:</w:t>
            </w:r>
          </w:p>
          <w:p w:rsidR="00985EC2" w:rsidRPr="00ED5FF2" w:rsidRDefault="00985EC2" w:rsidP="00ED5FF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" w:hAnsi="Cambria"/>
                <w:szCs w:val="24"/>
              </w:rPr>
            </w:pPr>
            <w:proofErr w:type="spellStart"/>
            <w:r w:rsidRPr="00ED5FF2">
              <w:rPr>
                <w:rFonts w:ascii="Cambria" w:hAnsi="Cambria"/>
                <w:szCs w:val="24"/>
              </w:rPr>
              <w:t>Menentukan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nilai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pecahan</w:t>
            </w:r>
            <w:proofErr w:type="spellEnd"/>
          </w:p>
          <w:p w:rsidR="00985EC2" w:rsidRPr="00ED5FF2" w:rsidRDefault="00985EC2" w:rsidP="00ED5FF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zCs w:val="24"/>
              </w:rPr>
            </w:pPr>
            <w:proofErr w:type="spellStart"/>
            <w:r w:rsidRPr="00ED5FF2">
              <w:rPr>
                <w:rFonts w:ascii="Cambria" w:hAnsi="Cambria"/>
                <w:szCs w:val="24"/>
              </w:rPr>
              <w:t>Menyajikan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bilangan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pecahan</w:t>
            </w:r>
            <w:proofErr w:type="spellEnd"/>
          </w:p>
          <w:p w:rsidR="00985EC2" w:rsidRPr="00ED5FF2" w:rsidRDefault="00985EC2" w:rsidP="00ED5FF2">
            <w:pPr>
              <w:pStyle w:val="ListParagraph"/>
              <w:ind w:left="420"/>
              <w:jc w:val="both"/>
              <w:rPr>
                <w:rFonts w:ascii="Cambria" w:hAnsi="Cambria"/>
                <w:bCs/>
                <w:szCs w:val="24"/>
              </w:rPr>
            </w:pPr>
          </w:p>
          <w:p w:rsidR="003041AD" w:rsidRPr="00ED5FF2" w:rsidRDefault="003041AD" w:rsidP="00ED5FF2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MID TEST</w:t>
            </w:r>
            <w:r w:rsidR="00C23FD8" w:rsidRPr="00ED5FF2">
              <w:rPr>
                <w:rFonts w:ascii="Cambria" w:hAnsi="Cambria" w:cs="Calibri"/>
                <w:szCs w:val="24"/>
              </w:rPr>
              <w:t xml:space="preserve"> Week 3 </w:t>
            </w:r>
          </w:p>
          <w:p w:rsidR="00100743" w:rsidRPr="00ED5FF2" w:rsidRDefault="00100743" w:rsidP="00ED5FF2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Cambria" w:hAnsi="Cambria" w:cs="Calibri"/>
                <w:szCs w:val="24"/>
              </w:rPr>
            </w:pPr>
          </w:p>
          <w:p w:rsidR="003041AD" w:rsidRPr="00ED5FF2" w:rsidRDefault="000D069A" w:rsidP="00ED5FF2">
            <w:pPr>
              <w:pStyle w:val="HTMLPreformatted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.Menyajikan </w:t>
            </w:r>
            <w:proofErr w:type="spellStart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contoh</w:t>
            </w:r>
            <w:proofErr w:type="spellEnd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peristiwa</w:t>
            </w:r>
            <w:proofErr w:type="spellEnd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penting</w:t>
            </w:r>
            <w:proofErr w:type="spellEnd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nasional</w:t>
            </w:r>
            <w:proofErr w:type="spellEnd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internasional</w:t>
            </w:r>
            <w:proofErr w:type="spellEnd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>melalui</w:t>
            </w:r>
            <w:proofErr w:type="spellEnd"/>
            <w:r w:rsidR="003041AD" w:rsidRPr="00ED5FF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video:</w:t>
            </w:r>
          </w:p>
          <w:p w:rsidR="003041AD" w:rsidRPr="00ED5FF2" w:rsidRDefault="003041AD" w:rsidP="00ED5FF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Bom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Hiroshima Nagasaki di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Jepang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1945</w:t>
            </w:r>
            <w:r w:rsidR="00985EC2"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Bom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Bali 2002</w:t>
            </w:r>
          </w:p>
          <w:p w:rsidR="00DD509E" w:rsidRPr="00ED5FF2" w:rsidRDefault="00DD509E" w:rsidP="00ED5FF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Peristiwa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duka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meninggalnya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Presiden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ke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3</w:t>
            </w:r>
            <w:r w:rsidR="00272A06" w:rsidRPr="00ED5FF2">
              <w:rPr>
                <w:rFonts w:ascii="Cambria" w:hAnsi="Cambria" w:cs="Calibri"/>
                <w:szCs w:val="24"/>
              </w:rPr>
              <w:t xml:space="preserve"> BJ </w:t>
            </w:r>
            <w:proofErr w:type="spellStart"/>
            <w:r w:rsidR="00272A06" w:rsidRPr="00ED5FF2">
              <w:rPr>
                <w:rFonts w:ascii="Cambria" w:hAnsi="Cambria" w:cs="Calibri"/>
                <w:szCs w:val="24"/>
              </w:rPr>
              <w:t>Habibie</w:t>
            </w:r>
            <w:proofErr w:type="spellEnd"/>
          </w:p>
          <w:p w:rsidR="002E58E3" w:rsidRPr="00ED5FF2" w:rsidRDefault="002E58E3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 xml:space="preserve">3.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Menganalisis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kejadian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tersebut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dari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sisi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kemanusiaan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kebangsaan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kesehatan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>.</w:t>
            </w:r>
          </w:p>
          <w:p w:rsidR="002E58E3" w:rsidRPr="00ED5FF2" w:rsidRDefault="002E58E3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</w:p>
          <w:p w:rsidR="00836E97" w:rsidRPr="00ED5FF2" w:rsidRDefault="00836E97" w:rsidP="00ED5FF2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ART:</w:t>
            </w:r>
          </w:p>
          <w:p w:rsidR="00836E97" w:rsidRPr="00ED5FF2" w:rsidRDefault="00836E97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2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melanjutkan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mewarnai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gambar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dengan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tema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“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guruku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idolaku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>”</w:t>
            </w:r>
          </w:p>
          <w:p w:rsidR="00836E97" w:rsidRPr="00ED5FF2" w:rsidRDefault="00836E97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2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menuliskan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10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alasan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mengapa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menggambar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obyek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tersebut</w:t>
            </w:r>
            <w:proofErr w:type="spellEnd"/>
          </w:p>
          <w:p w:rsidR="00100743" w:rsidRPr="00ED5FF2" w:rsidRDefault="00100743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 xml:space="preserve">BI: </w:t>
            </w:r>
          </w:p>
          <w:p w:rsidR="00985EC2" w:rsidRPr="00ED5FF2" w:rsidRDefault="00985EC2" w:rsidP="00ED5FF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47" w:hanging="147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Membaca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menjawab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pertanyaan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menceritakan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pesan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moral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dalam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dongeng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/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kisah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perjuangan</w:t>
            </w:r>
            <w:proofErr w:type="spellEnd"/>
          </w:p>
          <w:p w:rsidR="00100743" w:rsidRPr="00ED5FF2" w:rsidRDefault="00985EC2" w:rsidP="00ED5FF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47" w:hanging="147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Bermain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Membuat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kalimat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saran</w:t>
            </w:r>
          </w:p>
          <w:p w:rsidR="00985EC2" w:rsidRPr="00ED5FF2" w:rsidRDefault="00ED5FF2" w:rsidP="00ED5FF2">
            <w:pPr>
              <w:pStyle w:val="ListParagraph"/>
              <w:autoSpaceDE w:val="0"/>
              <w:autoSpaceDN w:val="0"/>
              <w:adjustRightInd w:val="0"/>
              <w:ind w:left="147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MATH:</w:t>
            </w:r>
          </w:p>
          <w:p w:rsidR="00ED5FF2" w:rsidRPr="00ED5FF2" w:rsidRDefault="00ED5FF2" w:rsidP="00ED5FF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47" w:hanging="147"/>
              <w:rPr>
                <w:rFonts w:ascii="Cambria" w:hAnsi="Cambria" w:cs="Calibri"/>
                <w:szCs w:val="24"/>
                <w:lang w:eastAsia="id-ID"/>
              </w:rPr>
            </w:pPr>
            <w:proofErr w:type="spellStart"/>
            <w:r w:rsidRPr="00ED5FF2">
              <w:rPr>
                <w:rFonts w:ascii="Cambria" w:hAnsi="Cambria"/>
                <w:szCs w:val="24"/>
              </w:rPr>
              <w:t>Menyelesaikan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penjumlahan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dengan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penyebut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sama</w:t>
            </w:r>
            <w:proofErr w:type="spellEnd"/>
            <w:r w:rsidRPr="00ED5FF2">
              <w:rPr>
                <w:rFonts w:ascii="Cambria" w:hAnsi="Cambria" w:cs="Calibri"/>
                <w:szCs w:val="24"/>
                <w:lang w:eastAsia="id-ID"/>
              </w:rPr>
              <w:t xml:space="preserve"> </w:t>
            </w:r>
          </w:p>
          <w:p w:rsidR="00ED5FF2" w:rsidRPr="00ED5FF2" w:rsidRDefault="00ED5FF2" w:rsidP="00ED5FF2">
            <w:pPr>
              <w:pStyle w:val="ListParagraph"/>
              <w:autoSpaceDE w:val="0"/>
              <w:autoSpaceDN w:val="0"/>
              <w:adjustRightInd w:val="0"/>
              <w:ind w:left="147"/>
              <w:jc w:val="both"/>
              <w:rPr>
                <w:rFonts w:ascii="Cambria" w:hAnsi="Cambria"/>
                <w:szCs w:val="24"/>
              </w:rPr>
            </w:pPr>
            <w:proofErr w:type="spellStart"/>
            <w:r w:rsidRPr="00ED5FF2">
              <w:rPr>
                <w:rFonts w:ascii="Cambria" w:hAnsi="Cambria"/>
                <w:szCs w:val="24"/>
              </w:rPr>
              <w:t>Menyelesaikan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masalah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tentang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penjumlahan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bilangan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pecahan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berpenyebut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sama</w:t>
            </w:r>
            <w:proofErr w:type="spellEnd"/>
          </w:p>
          <w:p w:rsidR="00ED5FF2" w:rsidRPr="00ED5FF2" w:rsidRDefault="00ED5FF2" w:rsidP="00ED5FF2">
            <w:pPr>
              <w:pStyle w:val="ListParagraph"/>
              <w:autoSpaceDE w:val="0"/>
              <w:autoSpaceDN w:val="0"/>
              <w:adjustRightInd w:val="0"/>
              <w:ind w:left="147"/>
              <w:jc w:val="both"/>
              <w:rPr>
                <w:rFonts w:ascii="Cambria" w:hAnsi="Cambria" w:cs="Calibri"/>
                <w:szCs w:val="24"/>
              </w:rPr>
            </w:pPr>
          </w:p>
          <w:p w:rsidR="003041AD" w:rsidRPr="00ED5FF2" w:rsidRDefault="000D069A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/>
                <w:b/>
                <w:noProof/>
                <w:szCs w:val="24"/>
              </w:rPr>
              <w:t xml:space="preserve">Sorting Out: </w:t>
            </w:r>
            <w:r w:rsidRPr="00ED5FF2">
              <w:rPr>
                <w:rFonts w:ascii="Cambria" w:hAnsi="Cambria" w:cs="Calibri"/>
                <w:szCs w:val="24"/>
              </w:rPr>
              <w:t>Week 4</w:t>
            </w:r>
          </w:p>
          <w:p w:rsidR="003041AD" w:rsidRPr="00ED5FF2" w:rsidRDefault="000D069A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-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Menggali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pendapat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siswa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tentang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kebangsaan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dan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cinta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tanah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air Indonesia,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belajar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dari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kejadian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di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masa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lalu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masa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sekarang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hingga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masa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proofErr w:type="gramStart"/>
            <w:r w:rsidR="003041AD" w:rsidRPr="00ED5FF2">
              <w:rPr>
                <w:rFonts w:ascii="Cambria" w:hAnsi="Cambria" w:cs="Calibri"/>
                <w:szCs w:val="24"/>
              </w:rPr>
              <w:t>depan</w:t>
            </w:r>
            <w:proofErr w:type="spellEnd"/>
            <w:proofErr w:type="gram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nanti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yang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berhubungan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dengan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r w:rsidR="003041AD" w:rsidRPr="00ED5FF2">
              <w:rPr>
                <w:rFonts w:ascii="Cambria" w:hAnsi="Cambria" w:cs="Calibri"/>
                <w:i/>
                <w:szCs w:val="24"/>
              </w:rPr>
              <w:t xml:space="preserve">significant event </w:t>
            </w:r>
            <w:r w:rsidR="003041AD" w:rsidRPr="00ED5FF2">
              <w:rPr>
                <w:rFonts w:ascii="Cambria" w:hAnsi="Cambria" w:cs="Calibri"/>
                <w:szCs w:val="24"/>
              </w:rPr>
              <w:t xml:space="preserve">yang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pernah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="003041AD" w:rsidRPr="00ED5FF2">
              <w:rPr>
                <w:rFonts w:ascii="Cambria" w:hAnsi="Cambria" w:cs="Calibri"/>
                <w:szCs w:val="24"/>
              </w:rPr>
              <w:t>terjadi</w:t>
            </w:r>
            <w:proofErr w:type="spellEnd"/>
            <w:r w:rsidR="003041AD" w:rsidRPr="00ED5FF2">
              <w:rPr>
                <w:rFonts w:ascii="Cambria" w:hAnsi="Cambria" w:cs="Calibri"/>
                <w:szCs w:val="24"/>
              </w:rPr>
              <w:t>.</w:t>
            </w:r>
          </w:p>
          <w:p w:rsidR="000D069A" w:rsidRPr="00ED5FF2" w:rsidRDefault="000D069A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lastRenderedPageBreak/>
              <w:t>-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Menemukan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hikmah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dari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setiap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peristiwa</w:t>
            </w:r>
            <w:proofErr w:type="spellEnd"/>
          </w:p>
          <w:p w:rsidR="00836E97" w:rsidRPr="00ED5FF2" w:rsidRDefault="00836E97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 xml:space="preserve">ART: </w:t>
            </w:r>
          </w:p>
          <w:p w:rsidR="00836E97" w:rsidRPr="00ED5FF2" w:rsidRDefault="00836E97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mendengarkan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serta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memperhatikan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video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lagu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“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Hymne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Guru”</w:t>
            </w:r>
          </w:p>
          <w:p w:rsidR="00836E97" w:rsidRPr="00ED5FF2" w:rsidRDefault="00836E97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menyanyikan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lagu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“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hymne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guru”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bersama-sama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serta</w:t>
            </w:r>
            <w:proofErr w:type="spellEnd"/>
            <w:r w:rsidRPr="00ED5FF2">
              <w:rPr>
                <w:rFonts w:ascii="Cambria" w:hAnsi="Cambria"/>
                <w:b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menghafalkannya</w:t>
            </w:r>
            <w:proofErr w:type="spellEnd"/>
          </w:p>
          <w:p w:rsidR="00836E97" w:rsidRPr="00ED5FF2" w:rsidRDefault="00985EC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BI:</w:t>
            </w:r>
          </w:p>
          <w:p w:rsidR="00985EC2" w:rsidRPr="00ED5FF2" w:rsidRDefault="00985EC2" w:rsidP="00ED5FF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" w:hAnsi="Cambria" w:cstheme="minorHAnsi"/>
                <w:szCs w:val="24"/>
              </w:rPr>
            </w:pPr>
            <w:proofErr w:type="spellStart"/>
            <w:r w:rsidRPr="00ED5FF2">
              <w:rPr>
                <w:rFonts w:ascii="Cambria" w:hAnsi="Cambria" w:cstheme="minorHAnsi"/>
                <w:szCs w:val="24"/>
              </w:rPr>
              <w:t>Menuliskan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sifat-sifat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yang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dimiliki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tokoh-tokoh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pada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teks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bacaaan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>.</w:t>
            </w:r>
          </w:p>
          <w:p w:rsidR="00985EC2" w:rsidRPr="00ED5FF2" w:rsidRDefault="00985EC2" w:rsidP="00ED5FF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theme="minorHAnsi"/>
                <w:szCs w:val="24"/>
              </w:rPr>
              <w:t>Bermain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peran</w:t>
            </w:r>
            <w:proofErr w:type="spellEnd"/>
          </w:p>
          <w:p w:rsidR="00985EC2" w:rsidRPr="00ED5FF2" w:rsidRDefault="00ED5FF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MATH:</w:t>
            </w:r>
          </w:p>
          <w:p w:rsidR="00ED5FF2" w:rsidRPr="00ED5FF2" w:rsidRDefault="00ED5FF2" w:rsidP="00ED5FF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47" w:hanging="147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/>
                <w:szCs w:val="24"/>
              </w:rPr>
              <w:t>Melakukan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pengurangan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pecahan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berpenyebut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sama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</w:p>
          <w:p w:rsidR="00ED5FF2" w:rsidRPr="00ED5FF2" w:rsidRDefault="00ED5FF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/>
                <w:szCs w:val="24"/>
              </w:rPr>
              <w:t>Menyelesaikan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masalah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tentang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pengurangan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bilangan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pecahan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berpenyebut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sama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Membaca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menjawab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pertanyaan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menceritakan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pesan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moral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dalam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dongeng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/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kisah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perjuangan</w:t>
            </w:r>
            <w:proofErr w:type="spellEnd"/>
          </w:p>
          <w:p w:rsidR="00ED5FF2" w:rsidRPr="00ED5FF2" w:rsidRDefault="00ED5FF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</w:p>
          <w:p w:rsidR="003041AD" w:rsidRPr="00ED5FF2" w:rsidRDefault="000D069A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/>
                <w:b/>
                <w:noProof/>
                <w:szCs w:val="24"/>
              </w:rPr>
              <w:t xml:space="preserve">Going Further: </w:t>
            </w:r>
            <w:r w:rsidRPr="00ED5FF2">
              <w:rPr>
                <w:rFonts w:ascii="Cambria" w:hAnsi="Cambria" w:cs="Calibri"/>
                <w:szCs w:val="24"/>
              </w:rPr>
              <w:t>Week 5</w:t>
            </w:r>
          </w:p>
          <w:p w:rsidR="000D069A" w:rsidRPr="00ED5FF2" w:rsidRDefault="000D069A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Seandainya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sudah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besar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apa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saja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yang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ingin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disumbangsihkan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untuk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negara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(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hasil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dari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refleksi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peristiwa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duka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meninggalnya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BJ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Habibie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).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Setiap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membuat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miniature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alat-alat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transportasi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dari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bahan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bebas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yang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mudah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ditemui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di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rumah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mempresentasikan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di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kelas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>.</w:t>
            </w:r>
          </w:p>
          <w:p w:rsidR="00836E97" w:rsidRPr="00ED5FF2" w:rsidRDefault="00836E97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ART:</w:t>
            </w:r>
          </w:p>
          <w:p w:rsidR="00836E97" w:rsidRPr="00ED5FF2" w:rsidRDefault="00836E97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maju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menyanyikan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lagu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“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Hymne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guru”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secara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individu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di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depan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kelas</w:t>
            </w:r>
            <w:proofErr w:type="spellEnd"/>
          </w:p>
          <w:p w:rsidR="00836E97" w:rsidRPr="00ED5FF2" w:rsidRDefault="00836E97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 w:cs="Calibri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mengetahui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pola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irama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sebuah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lagu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“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Hymne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Guru”</w:t>
            </w:r>
          </w:p>
          <w:p w:rsidR="00836E97" w:rsidRPr="00ED5FF2" w:rsidRDefault="00985EC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BI:</w:t>
            </w:r>
          </w:p>
          <w:p w:rsidR="00985EC2" w:rsidRPr="00ED5FF2" w:rsidRDefault="00985EC2" w:rsidP="00ED5FF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Bermain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 (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Perang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Diponegoro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Persiapan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Kemerdekaan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Indonesia)</w:t>
            </w:r>
          </w:p>
          <w:p w:rsidR="00985EC2" w:rsidRPr="00ED5FF2" w:rsidRDefault="00ED5FF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MATH:</w:t>
            </w:r>
          </w:p>
          <w:p w:rsidR="00ED5FF2" w:rsidRPr="00ED5FF2" w:rsidRDefault="00ED5FF2" w:rsidP="00ED5FF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52" w:hanging="252"/>
              <w:rPr>
                <w:rFonts w:ascii="Cambria" w:hAnsi="Cambria" w:cs="Calibri"/>
                <w:b/>
                <w:bCs/>
                <w:i/>
                <w:iCs/>
                <w:szCs w:val="24"/>
              </w:rPr>
            </w:pPr>
            <w:proofErr w:type="spellStart"/>
            <w:r w:rsidRPr="00ED5FF2">
              <w:rPr>
                <w:rFonts w:ascii="Cambria" w:hAnsi="Cambria"/>
                <w:szCs w:val="24"/>
              </w:rPr>
              <w:t>Menyelesaikan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masalah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sehari-hari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 </w:t>
            </w:r>
            <w:proofErr w:type="spellStart"/>
            <w:r w:rsidRPr="00ED5FF2">
              <w:rPr>
                <w:rFonts w:ascii="Cambria" w:hAnsi="Cambria"/>
                <w:szCs w:val="24"/>
              </w:rPr>
              <w:t>tentang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penjumlahan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dan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pengurangan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bilangan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pecahan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berpenyebut</w:t>
            </w:r>
            <w:proofErr w:type="spellEnd"/>
            <w:r w:rsidRPr="00ED5FF2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szCs w:val="24"/>
              </w:rPr>
              <w:t>sama</w:t>
            </w:r>
            <w:proofErr w:type="spellEnd"/>
            <w:r w:rsidRPr="00ED5FF2">
              <w:rPr>
                <w:rFonts w:ascii="Cambria" w:hAnsi="Cambria" w:cs="Calibri"/>
                <w:b/>
                <w:bCs/>
                <w:i/>
                <w:iCs/>
                <w:szCs w:val="24"/>
              </w:rPr>
              <w:t xml:space="preserve"> Source:</w:t>
            </w:r>
          </w:p>
          <w:p w:rsidR="00ED5FF2" w:rsidRPr="00ED5FF2" w:rsidRDefault="00ED5FF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Latihan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soal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matematika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buku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tematik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tema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5</w:t>
            </w:r>
          </w:p>
          <w:p w:rsidR="00ED5FF2" w:rsidRPr="00ED5FF2" w:rsidRDefault="00ED5FF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</w:p>
          <w:p w:rsidR="000D069A" w:rsidRPr="00ED5FF2" w:rsidRDefault="000D069A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/>
                <w:b/>
                <w:noProof/>
                <w:szCs w:val="24"/>
              </w:rPr>
              <w:t xml:space="preserve">Making Conclusions: </w:t>
            </w:r>
            <w:r w:rsidRPr="00ED5FF2">
              <w:rPr>
                <w:rFonts w:ascii="Cambria" w:hAnsi="Cambria" w:cs="Calibri"/>
                <w:szCs w:val="24"/>
              </w:rPr>
              <w:t>Week 6</w:t>
            </w:r>
          </w:p>
          <w:p w:rsidR="003041AD" w:rsidRPr="00ED5FF2" w:rsidRDefault="00817156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Membuat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kesimpulan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bersama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dari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pembelajaran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tema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ini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>.</w:t>
            </w:r>
          </w:p>
          <w:p w:rsidR="00F440E3" w:rsidRPr="00ED5FF2" w:rsidRDefault="00F440E3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Menyusun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skenario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berdiskusi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untuk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merancang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sebuah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sosiodrama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dari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hasil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pengalaman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belajar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sebelumnya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>.</w:t>
            </w:r>
          </w:p>
          <w:p w:rsidR="00836E97" w:rsidRPr="00ED5FF2" w:rsidRDefault="00836E97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r w:rsidRPr="00ED5FF2">
              <w:rPr>
                <w:rFonts w:ascii="Cambria" w:hAnsi="Cambria" w:cs="Calibri"/>
                <w:szCs w:val="24"/>
              </w:rPr>
              <w:t>ART:</w:t>
            </w:r>
          </w:p>
          <w:p w:rsidR="00836E97" w:rsidRPr="00ED5FF2" w:rsidRDefault="00836E97" w:rsidP="00ED5FF2">
            <w:pPr>
              <w:pStyle w:val="Body"/>
              <w:keepNext/>
              <w:numPr>
                <w:ilvl w:val="0"/>
                <w:numId w:val="38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jc w:val="both"/>
              <w:rPr>
                <w:rFonts w:ascii="Cambria" w:hAnsi="Cambria" w:cs="Calibri"/>
                <w:bCs/>
                <w:color w:val="auto"/>
                <w:szCs w:val="24"/>
              </w:rPr>
            </w:pPr>
            <w:proofErr w:type="spellStart"/>
            <w:r w:rsidRPr="00ED5FF2">
              <w:rPr>
                <w:rFonts w:ascii="Cambria" w:hAnsi="Cambria"/>
                <w:bCs/>
                <w:color w:val="auto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membuat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sebuah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karya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seni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montase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dengan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tema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 xml:space="preserve"> “</w:t>
            </w:r>
            <w:proofErr w:type="spellStart"/>
            <w:r w:rsidRPr="00ED5FF2">
              <w:rPr>
                <w:rFonts w:ascii="Cambria" w:hAnsi="Cambria"/>
                <w:b/>
                <w:bCs/>
                <w:iCs/>
                <w:color w:val="auto"/>
                <w:szCs w:val="24"/>
              </w:rPr>
              <w:t>hari</w:t>
            </w:r>
            <w:proofErr w:type="spellEnd"/>
            <w:r w:rsidRPr="00ED5FF2">
              <w:rPr>
                <w:rFonts w:ascii="Cambria" w:hAnsi="Cambria"/>
                <w:b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/>
                <w:bCs/>
                <w:iCs/>
                <w:color w:val="auto"/>
                <w:szCs w:val="24"/>
              </w:rPr>
              <w:t>penting</w:t>
            </w:r>
            <w:proofErr w:type="spellEnd"/>
            <w:r w:rsidRPr="00ED5FF2">
              <w:rPr>
                <w:rFonts w:ascii="Cambria" w:hAnsi="Cambria"/>
                <w:b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/>
                <w:b/>
                <w:bCs/>
                <w:iCs/>
                <w:color w:val="auto"/>
                <w:szCs w:val="24"/>
              </w:rPr>
              <w:t>nasional</w:t>
            </w:r>
            <w:proofErr w:type="spellEnd"/>
            <w:r w:rsidRPr="00ED5FF2">
              <w:rPr>
                <w:rFonts w:ascii="Cambria" w:hAnsi="Cambria"/>
                <w:bCs/>
                <w:iCs/>
                <w:color w:val="auto"/>
                <w:szCs w:val="24"/>
              </w:rPr>
              <w:t>”</w:t>
            </w:r>
            <w:r w:rsidRPr="00ED5FF2">
              <w:rPr>
                <w:rFonts w:ascii="Cambria" w:hAnsi="Cambria" w:cs="Calibri"/>
                <w:bCs/>
                <w:color w:val="auto"/>
                <w:szCs w:val="24"/>
              </w:rPr>
              <w:t xml:space="preserve"> </w:t>
            </w:r>
          </w:p>
          <w:p w:rsidR="00836E97" w:rsidRPr="00ED5FF2" w:rsidRDefault="00985EC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noProof/>
                <w:szCs w:val="24"/>
              </w:rPr>
            </w:pPr>
            <w:r w:rsidRPr="00ED5FF2">
              <w:rPr>
                <w:rFonts w:ascii="Cambria" w:hAnsi="Cambria"/>
                <w:b/>
                <w:noProof/>
                <w:szCs w:val="24"/>
              </w:rPr>
              <w:t>BI:</w:t>
            </w:r>
          </w:p>
          <w:p w:rsidR="00985EC2" w:rsidRPr="00ED5FF2" w:rsidRDefault="00985EC2" w:rsidP="00ED5FF2">
            <w:pPr>
              <w:pStyle w:val="Body"/>
              <w:numPr>
                <w:ilvl w:val="0"/>
                <w:numId w:val="45"/>
              </w:numPr>
              <w:tabs>
                <w:tab w:val="left" w:pos="176"/>
                <w:tab w:val="left" w:pos="4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176" w:hanging="176"/>
              <w:jc w:val="both"/>
              <w:rPr>
                <w:rFonts w:ascii="Cambria" w:hAnsi="Cambria" w:cstheme="minorHAnsi"/>
                <w:szCs w:val="24"/>
              </w:rPr>
            </w:pPr>
            <w:proofErr w:type="spellStart"/>
            <w:r w:rsidRPr="00ED5FF2">
              <w:rPr>
                <w:rFonts w:ascii="Cambria" w:hAnsi="Cambria" w:cstheme="minorHAnsi"/>
                <w:szCs w:val="24"/>
              </w:rPr>
              <w:t>Pentas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drama </w:t>
            </w:r>
            <w:proofErr w:type="gramStart"/>
            <w:r w:rsidRPr="00ED5FF2">
              <w:rPr>
                <w:rFonts w:ascii="Cambria" w:hAnsi="Cambria" w:cstheme="minorHAnsi"/>
                <w:szCs w:val="24"/>
              </w:rPr>
              <w:t xml:space="preserve">“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Perang</w:t>
            </w:r>
            <w:proofErr w:type="spellEnd"/>
            <w:proofErr w:type="gram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Dipinegoro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Persiapan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Kemerdekaan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>”.</w:t>
            </w:r>
          </w:p>
          <w:p w:rsidR="00985EC2" w:rsidRPr="00ED5FF2" w:rsidRDefault="00ED5FF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noProof/>
                <w:szCs w:val="24"/>
              </w:rPr>
            </w:pPr>
            <w:r w:rsidRPr="00ED5FF2">
              <w:rPr>
                <w:rFonts w:ascii="Cambria" w:hAnsi="Cambria"/>
                <w:b/>
                <w:noProof/>
                <w:szCs w:val="24"/>
              </w:rPr>
              <w:t>MATH:</w:t>
            </w:r>
          </w:p>
          <w:p w:rsidR="00ED5FF2" w:rsidRPr="00ED5FF2" w:rsidRDefault="00ED5FF2" w:rsidP="00ED5FF2">
            <w:pPr>
              <w:pStyle w:val="Body"/>
              <w:numPr>
                <w:ilvl w:val="0"/>
                <w:numId w:val="45"/>
              </w:numPr>
              <w:tabs>
                <w:tab w:val="left" w:pos="180"/>
                <w:tab w:val="left" w:pos="4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176" w:hanging="176"/>
              <w:rPr>
                <w:rFonts w:ascii="Cambria" w:hAnsi="Cambria" w:cstheme="minorHAnsi"/>
                <w:szCs w:val="24"/>
              </w:rPr>
            </w:pPr>
            <w:proofErr w:type="spellStart"/>
            <w:r w:rsidRPr="00ED5FF2">
              <w:rPr>
                <w:rFonts w:ascii="Cambria" w:hAnsi="Cambria" w:cstheme="minorHAnsi"/>
                <w:szCs w:val="24"/>
              </w:rPr>
              <w:t>Membaca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menentukan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nilai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pecahan</w:t>
            </w:r>
            <w:proofErr w:type="spellEnd"/>
          </w:p>
          <w:p w:rsidR="00ED5FF2" w:rsidRPr="00ED5FF2" w:rsidRDefault="00ED5FF2" w:rsidP="00ED5FF2">
            <w:pPr>
              <w:pStyle w:val="Body"/>
              <w:numPr>
                <w:ilvl w:val="0"/>
                <w:numId w:val="45"/>
              </w:numPr>
              <w:tabs>
                <w:tab w:val="left" w:pos="180"/>
                <w:tab w:val="left" w:pos="4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176" w:hanging="176"/>
              <w:rPr>
                <w:rFonts w:ascii="Cambria" w:hAnsi="Cambria" w:cstheme="minorHAnsi"/>
                <w:szCs w:val="24"/>
              </w:rPr>
            </w:pPr>
            <w:proofErr w:type="spellStart"/>
            <w:r w:rsidRPr="00ED5FF2">
              <w:rPr>
                <w:rFonts w:ascii="Cambria" w:hAnsi="Cambria" w:cstheme="minorHAnsi"/>
                <w:szCs w:val="24"/>
              </w:rPr>
              <w:lastRenderedPageBreak/>
              <w:t>Membandingan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dan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mengurutkan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pecahan</w:t>
            </w:r>
            <w:proofErr w:type="spellEnd"/>
          </w:p>
          <w:p w:rsidR="00ED5FF2" w:rsidRPr="00ED5FF2" w:rsidRDefault="00ED5FF2" w:rsidP="00ED5FF2">
            <w:pPr>
              <w:pStyle w:val="Body"/>
              <w:numPr>
                <w:ilvl w:val="0"/>
                <w:numId w:val="45"/>
              </w:numPr>
              <w:tabs>
                <w:tab w:val="left" w:pos="180"/>
                <w:tab w:val="left" w:pos="4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mbria" w:hAnsi="Cambria"/>
                <w:b/>
                <w:noProof/>
                <w:szCs w:val="24"/>
              </w:rPr>
            </w:pPr>
            <w:proofErr w:type="spellStart"/>
            <w:r w:rsidRPr="00ED5FF2">
              <w:rPr>
                <w:rFonts w:ascii="Cambria" w:hAnsi="Cambria" w:cstheme="minorHAnsi"/>
                <w:szCs w:val="24"/>
              </w:rPr>
              <w:t>Penjumlahan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pecahan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,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Pengurangan</w:t>
            </w:r>
            <w:proofErr w:type="spellEnd"/>
            <w:r w:rsidRPr="00ED5FF2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theme="minorHAnsi"/>
                <w:szCs w:val="24"/>
              </w:rPr>
              <w:t>p</w:t>
            </w:r>
            <w:r w:rsidRPr="00ED5FF2">
              <w:rPr>
                <w:rFonts w:ascii="Cambria" w:hAnsi="Cambria" w:cs="Calibri"/>
                <w:szCs w:val="24"/>
              </w:rPr>
              <w:t>ecahan</w:t>
            </w:r>
            <w:proofErr w:type="spellEnd"/>
          </w:p>
          <w:p w:rsidR="00ED5FF2" w:rsidRPr="00ED5FF2" w:rsidRDefault="00ED5FF2" w:rsidP="00ED5FF2">
            <w:pPr>
              <w:pStyle w:val="Body"/>
              <w:tabs>
                <w:tab w:val="left" w:pos="180"/>
                <w:tab w:val="left" w:pos="4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Cambria" w:hAnsi="Cambria"/>
                <w:b/>
                <w:noProof/>
                <w:szCs w:val="24"/>
              </w:rPr>
            </w:pPr>
          </w:p>
          <w:p w:rsidR="000D069A" w:rsidRPr="00ED5FF2" w:rsidRDefault="000D069A" w:rsidP="00ED5FF2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Cambria" w:hAnsi="Cambria"/>
                <w:b/>
                <w:noProof/>
                <w:szCs w:val="24"/>
              </w:rPr>
            </w:pPr>
            <w:r w:rsidRPr="00ED5FF2">
              <w:rPr>
                <w:rFonts w:ascii="Cambria" w:hAnsi="Cambria"/>
                <w:b/>
                <w:noProof/>
                <w:szCs w:val="24"/>
              </w:rPr>
              <w:t xml:space="preserve">Taking Action: </w:t>
            </w:r>
            <w:r w:rsidRPr="00ED5FF2">
              <w:rPr>
                <w:rFonts w:ascii="Cambria" w:hAnsi="Cambria" w:cs="Calibri"/>
                <w:szCs w:val="24"/>
              </w:rPr>
              <w:t>Week 7</w:t>
            </w:r>
          </w:p>
          <w:p w:rsidR="000D069A" w:rsidRPr="00ED5FF2" w:rsidRDefault="00C33FA2" w:rsidP="00ED5F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4"/>
              </w:rPr>
            </w:pPr>
            <w:proofErr w:type="spellStart"/>
            <w:r w:rsidRPr="00ED5FF2">
              <w:rPr>
                <w:rFonts w:ascii="Cambria" w:hAnsi="Cambria" w:cs="Calibri"/>
                <w:szCs w:val="24"/>
              </w:rPr>
              <w:t>Sosiodrama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tema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perjuangan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dalam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kelompok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 xml:space="preserve"> 4 orang </w:t>
            </w:r>
            <w:proofErr w:type="spellStart"/>
            <w:r w:rsidRPr="00ED5FF2">
              <w:rPr>
                <w:rFonts w:ascii="Cambria" w:hAnsi="Cambria" w:cs="Calibri"/>
                <w:szCs w:val="24"/>
              </w:rPr>
              <w:t>siswa</w:t>
            </w:r>
            <w:proofErr w:type="spellEnd"/>
            <w:r w:rsidRPr="00ED5FF2">
              <w:rPr>
                <w:rFonts w:ascii="Cambria" w:hAnsi="Cambria" w:cs="Calibri"/>
                <w:szCs w:val="24"/>
              </w:rPr>
              <w:t>.</w:t>
            </w:r>
          </w:p>
          <w:p w:rsidR="000D069A" w:rsidRPr="00273FD6" w:rsidRDefault="000D069A" w:rsidP="00273FD6">
            <w:pPr>
              <w:pStyle w:val="ListParagraph"/>
              <w:autoSpaceDE w:val="0"/>
              <w:autoSpaceDN w:val="0"/>
              <w:adjustRightInd w:val="0"/>
              <w:ind w:left="175"/>
              <w:rPr>
                <w:rFonts w:asciiTheme="minorHAnsi" w:hAnsiTheme="minorHAnsi" w:cs="Calibri"/>
              </w:rPr>
            </w:pPr>
          </w:p>
        </w:tc>
      </w:tr>
    </w:tbl>
    <w:p w:rsidR="007D3EA0" w:rsidRDefault="007D3EA0" w:rsidP="004442D8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7D3EA0" w:rsidRPr="007F7B94" w:rsidTr="007F7B94">
        <w:tc>
          <w:tcPr>
            <w:tcW w:w="22361" w:type="dxa"/>
            <w:shd w:val="clear" w:color="auto" w:fill="FFED9F"/>
          </w:tcPr>
          <w:p w:rsidR="007D3EA0" w:rsidRPr="007F7B94" w:rsidRDefault="00044056" w:rsidP="0022402C">
            <w:pPr>
              <w:pStyle w:val="boxtitle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1752" cy="301752"/>
                  <wp:effectExtent l="0" t="0" r="3175" b="317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EA0">
              <w:rPr>
                <w:noProof/>
              </w:rPr>
              <w:t xml:space="preserve">  </w:t>
            </w:r>
            <w:r w:rsidR="00971676" w:rsidRPr="00971676">
              <w:rPr>
                <w:noProof/>
              </w:rPr>
              <w:t>Supporting student agency</w:t>
            </w:r>
          </w:p>
        </w:tc>
      </w:tr>
      <w:tr w:rsidR="007F7B94" w:rsidRPr="007F7B94" w:rsidTr="007F7B94">
        <w:tc>
          <w:tcPr>
            <w:tcW w:w="22361" w:type="dxa"/>
            <w:shd w:val="clear" w:color="auto" w:fill="auto"/>
          </w:tcPr>
          <w:p w:rsidR="007F7B94" w:rsidRPr="007F7B94" w:rsidRDefault="009356A0" w:rsidP="00C33FA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DF73C5">
              <w:rPr>
                <w:noProof/>
              </w:rPr>
              <w:t>Peristiwa duka meninggalnya Presiden ke 3</w:t>
            </w:r>
            <w:r w:rsidR="00DD509E">
              <w:rPr>
                <w:noProof/>
              </w:rPr>
              <w:t xml:space="preserve"> mengena di pembelajaran significant events kali ini. Siswa diminta menyusun pendapatnya </w:t>
            </w:r>
            <w:r w:rsidR="00C33FA2">
              <w:rPr>
                <w:noProof/>
              </w:rPr>
              <w:t>kemudian</w:t>
            </w:r>
            <w:r w:rsidR="00DD509E">
              <w:rPr>
                <w:noProof/>
              </w:rPr>
              <w:t xml:space="preserve"> </w:t>
            </w:r>
            <w:r w:rsidR="00272A06">
              <w:rPr>
                <w:noProof/>
              </w:rPr>
              <w:t>mengungkapkan keinginannya tentang masa depan masing-masing.</w:t>
            </w:r>
            <w:r w:rsidR="00C33FA2">
              <w:rPr>
                <w:noProof/>
              </w:rPr>
              <w:t xml:space="preserve"> Siswa presentasi harapan dan cita-cita untuk melanjutkan perjuangan Pahlawan Demokrasi, Eyang BJ Habibie yang telah ikut mengangkat martabat bangsa.</w:t>
            </w:r>
          </w:p>
        </w:tc>
      </w:tr>
    </w:tbl>
    <w:p w:rsidR="007D3EA0" w:rsidRDefault="007D3EA0" w:rsidP="004442D8">
      <w:pPr>
        <w:pStyle w:val="NoSpacing"/>
        <w:rPr>
          <w:noProof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D16C01" w:rsidTr="007D4971">
        <w:tc>
          <w:tcPr>
            <w:tcW w:w="22361" w:type="dxa"/>
            <w:shd w:val="clear" w:color="auto" w:fill="FFED9F"/>
          </w:tcPr>
          <w:p w:rsidR="00D16C01" w:rsidRPr="007F7B94" w:rsidRDefault="00D16C01" w:rsidP="0022402C">
            <w:pPr>
              <w:pStyle w:val="boxtitle"/>
              <w:rPr>
                <w:rFonts w:cs="Myriad Pro"/>
              </w:rPr>
            </w:pPr>
            <w:bookmarkStart w:id="1" w:name="_Hlk535324539"/>
            <w:r>
              <w:rPr>
                <w:noProof/>
                <w:lang w:val="en-US"/>
              </w:rPr>
              <w:drawing>
                <wp:inline distT="0" distB="0" distL="0" distR="0" wp14:anchorId="512A221F" wp14:editId="586BECE1">
                  <wp:extent cx="292608" cy="310896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971676">
              <w:t>Teacher and student questions</w:t>
            </w:r>
          </w:p>
        </w:tc>
      </w:tr>
      <w:tr w:rsidR="00D16C01" w:rsidTr="007D4971">
        <w:tc>
          <w:tcPr>
            <w:tcW w:w="22361" w:type="dxa"/>
            <w:shd w:val="clear" w:color="auto" w:fill="auto"/>
          </w:tcPr>
          <w:p w:rsidR="00D16C01" w:rsidRDefault="00CE5E43" w:rsidP="00CE5E43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>Peristiwa apa</w:t>
            </w:r>
            <w:r w:rsidR="00D300A5">
              <w:rPr>
                <w:noProof/>
              </w:rPr>
              <w:t xml:space="preserve"> saja yang kalian ketahui dari masa lalu?</w:t>
            </w:r>
          </w:p>
          <w:p w:rsidR="00D300A5" w:rsidRDefault="00D300A5" w:rsidP="00CE5E43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>Peristiwa apa yang sedang terjadi baru-baru ini?</w:t>
            </w:r>
          </w:p>
          <w:p w:rsidR="00D300A5" w:rsidRDefault="00F2444C" w:rsidP="00CE5E43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>Mengapa kita perlu mempelajari dan mengetahui peristiwa-peristiwa penting tersebut?</w:t>
            </w:r>
          </w:p>
          <w:p w:rsidR="00F2444C" w:rsidRDefault="00F2444C" w:rsidP="00CE5E43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>Coba kalian cari dan gali, hikmah apa yang dapat dipetik dari peristiwa tersebut!</w:t>
            </w:r>
          </w:p>
          <w:p w:rsidR="00F2444C" w:rsidRDefault="00F2444C" w:rsidP="00CE5E43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>Apa yang harus kalian persiapkan untuk masa depanmu!</w:t>
            </w:r>
          </w:p>
        </w:tc>
      </w:tr>
      <w:bookmarkEnd w:id="1"/>
    </w:tbl>
    <w:p w:rsidR="00D16C01" w:rsidRDefault="00D16C01" w:rsidP="004442D8">
      <w:pPr>
        <w:pStyle w:val="NoSpacing"/>
        <w:rPr>
          <w:noProof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D16C01" w:rsidTr="007D4971">
        <w:tc>
          <w:tcPr>
            <w:tcW w:w="22361" w:type="dxa"/>
            <w:shd w:val="clear" w:color="auto" w:fill="FFED9F"/>
          </w:tcPr>
          <w:p w:rsidR="00D16C01" w:rsidRPr="007F7B94" w:rsidRDefault="00D16C01" w:rsidP="0022402C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EA8848F" wp14:editId="01F2563E">
                  <wp:extent cx="292608" cy="301752"/>
                  <wp:effectExtent l="0" t="0" r="0" b="317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 w:rsidRPr="00971676">
              <w:t>On</w:t>
            </w:r>
            <w:r w:rsidR="00AA35B2">
              <w:t xml:space="preserve"> </w:t>
            </w:r>
            <w:r w:rsidRPr="00971676">
              <w:t>going</w:t>
            </w:r>
            <w:proofErr w:type="spellEnd"/>
            <w:r w:rsidRPr="00971676">
              <w:t xml:space="preserve"> assessment</w:t>
            </w:r>
          </w:p>
        </w:tc>
      </w:tr>
      <w:tr w:rsidR="00D16C01" w:rsidTr="007D4971">
        <w:tc>
          <w:tcPr>
            <w:tcW w:w="22361" w:type="dxa"/>
            <w:shd w:val="clear" w:color="auto" w:fill="auto"/>
          </w:tcPr>
          <w:p w:rsidR="003A2FE2" w:rsidRDefault="003A2FE2" w:rsidP="003A2FE2">
            <w:pPr>
              <w:rPr>
                <w:noProof/>
              </w:rPr>
            </w:pPr>
            <w:r>
              <w:rPr>
                <w:noProof/>
              </w:rPr>
              <w:t xml:space="preserve">1. Membuat </w:t>
            </w:r>
            <w:r w:rsidR="00C530D8">
              <w:rPr>
                <w:noProof/>
              </w:rPr>
              <w:t>miniatur alat transportasi</w:t>
            </w:r>
            <w:r>
              <w:rPr>
                <w:noProof/>
              </w:rPr>
              <w:t xml:space="preserve"> dan mempresentasikan (</w:t>
            </w:r>
            <w:r w:rsidR="00C530D8">
              <w:rPr>
                <w:noProof/>
              </w:rPr>
              <w:t>individu</w:t>
            </w:r>
            <w:r>
              <w:rPr>
                <w:noProof/>
              </w:rPr>
              <w:t>)</w:t>
            </w:r>
          </w:p>
          <w:p w:rsidR="00D16C01" w:rsidRDefault="003A2FE2" w:rsidP="00C530D8">
            <w:pPr>
              <w:rPr>
                <w:noProof/>
              </w:rPr>
            </w:pPr>
            <w:r>
              <w:rPr>
                <w:noProof/>
              </w:rPr>
              <w:t xml:space="preserve">2. Menghubungkan dan menganalisa </w:t>
            </w:r>
            <w:r w:rsidR="00C530D8">
              <w:rPr>
                <w:noProof/>
              </w:rPr>
              <w:t>peristiwa perjuangan dalam bentuk sosiodrama (kelompok)</w:t>
            </w:r>
          </w:p>
        </w:tc>
      </w:tr>
    </w:tbl>
    <w:p w:rsidR="00D16C01" w:rsidRPr="007F7B94" w:rsidRDefault="00D16C01" w:rsidP="004442D8">
      <w:pPr>
        <w:pStyle w:val="NoSpacing"/>
        <w:rPr>
          <w:noProof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7D3EA0" w:rsidRPr="007F7B94" w:rsidTr="007F7B94">
        <w:tc>
          <w:tcPr>
            <w:tcW w:w="22361" w:type="dxa"/>
            <w:shd w:val="clear" w:color="auto" w:fill="FFED9F"/>
          </w:tcPr>
          <w:p w:rsidR="007D3EA0" w:rsidRPr="007F7B94" w:rsidRDefault="00436845" w:rsidP="0022402C">
            <w:pPr>
              <w:pStyle w:val="boxtitle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29184" cy="329184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EA0">
              <w:rPr>
                <w:noProof/>
              </w:rPr>
              <w:t xml:space="preserve">  </w:t>
            </w:r>
            <w:r w:rsidR="00971676" w:rsidRPr="00971676">
              <w:rPr>
                <w:noProof/>
              </w:rPr>
              <w:t>Making flexible use of resources</w:t>
            </w:r>
          </w:p>
        </w:tc>
      </w:tr>
      <w:tr w:rsidR="007F7B94" w:rsidTr="007F7B94">
        <w:tc>
          <w:tcPr>
            <w:tcW w:w="22361" w:type="dxa"/>
            <w:shd w:val="clear" w:color="auto" w:fill="auto"/>
          </w:tcPr>
          <w:p w:rsidR="00B158AF" w:rsidRPr="00332709" w:rsidRDefault="00B158AF" w:rsidP="009D29F8">
            <w:pPr>
              <w:pStyle w:val="Body"/>
              <w:keepNext/>
              <w:numPr>
                <w:ilvl w:val="0"/>
                <w:numId w:val="40"/>
              </w:numPr>
              <w:tabs>
                <w:tab w:val="left" w:pos="61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432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proofErr w:type="spellStart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>Buku</w:t>
            </w:r>
            <w:proofErr w:type="spellEnd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</w:t>
            </w:r>
            <w:proofErr w:type="spellStart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>Paket</w:t>
            </w:r>
            <w:proofErr w:type="spellEnd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TS </w:t>
            </w:r>
            <w:proofErr w:type="spellStart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>Tema</w:t>
            </w:r>
            <w:proofErr w:type="spellEnd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2</w:t>
            </w:r>
            <w:r w:rsidR="00A72DE7"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>, 3</w:t>
            </w:r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</w:t>
            </w:r>
            <w:proofErr w:type="spellStart"/>
            <w:r w:rsidR="00A72DE7"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>dan</w:t>
            </w:r>
            <w:proofErr w:type="spellEnd"/>
            <w:r w:rsidR="00A72DE7"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4</w:t>
            </w:r>
          </w:p>
          <w:p w:rsidR="00B158AF" w:rsidRPr="00332709" w:rsidRDefault="00B158AF" w:rsidP="009D29F8">
            <w:pPr>
              <w:pStyle w:val="Body"/>
              <w:keepNext/>
              <w:numPr>
                <w:ilvl w:val="0"/>
                <w:numId w:val="40"/>
              </w:numPr>
              <w:tabs>
                <w:tab w:val="left" w:pos="61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432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proofErr w:type="spellStart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>Buku</w:t>
            </w:r>
            <w:proofErr w:type="spellEnd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</w:t>
            </w:r>
            <w:proofErr w:type="spellStart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>Dinas</w:t>
            </w:r>
            <w:proofErr w:type="spellEnd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</w:t>
            </w:r>
            <w:proofErr w:type="spellStart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>Tematik</w:t>
            </w:r>
            <w:proofErr w:type="spellEnd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</w:t>
            </w:r>
            <w:proofErr w:type="spellStart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>Tema</w:t>
            </w:r>
            <w:proofErr w:type="spellEnd"/>
            <w:r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</w:t>
            </w:r>
            <w:r w:rsidR="00A72DE7" w:rsidRPr="00332709">
              <w:rPr>
                <w:rFonts w:asciiTheme="minorHAnsi" w:hAnsiTheme="minorHAnsi" w:cs="Calibri"/>
                <w:color w:val="000000" w:themeColor="text1"/>
                <w:szCs w:val="24"/>
              </w:rPr>
              <w:t>3, 4</w:t>
            </w:r>
          </w:p>
          <w:p w:rsidR="00B158AF" w:rsidRPr="009D29F8" w:rsidRDefault="00B158AF" w:rsidP="00B158AF">
            <w:pPr>
              <w:pStyle w:val="Body"/>
              <w:keepNext/>
              <w:numPr>
                <w:ilvl w:val="0"/>
                <w:numId w:val="40"/>
              </w:numPr>
              <w:tabs>
                <w:tab w:val="left" w:pos="61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432"/>
              <w:rPr>
                <w:rFonts w:asciiTheme="minorHAnsi" w:hAnsiTheme="minorHAnsi" w:cs="Calibri"/>
                <w:szCs w:val="24"/>
              </w:rPr>
            </w:pPr>
            <w:proofErr w:type="spellStart"/>
            <w:r w:rsidRPr="00332709">
              <w:rPr>
                <w:rFonts w:asciiTheme="minorHAnsi" w:hAnsiTheme="minorHAnsi" w:cs="Calibri"/>
                <w:szCs w:val="24"/>
              </w:rPr>
              <w:t>Diponegoro</w:t>
            </w:r>
            <w:proofErr w:type="spellEnd"/>
            <w:r w:rsidRPr="00332709">
              <w:rPr>
                <w:rFonts w:asciiTheme="minorHAnsi" w:hAnsiTheme="minorHAnsi" w:cs="Calibri"/>
                <w:szCs w:val="24"/>
              </w:rPr>
              <w:t>:</w:t>
            </w:r>
            <w:r w:rsidR="009D29F8">
              <w:rPr>
                <w:rFonts w:asciiTheme="minorHAnsi" w:hAnsiTheme="minorHAnsi" w:cs="Calibri"/>
                <w:szCs w:val="24"/>
              </w:rPr>
              <w:t xml:space="preserve"> </w:t>
            </w:r>
            <w:r w:rsidRPr="009D29F8">
              <w:rPr>
                <w:rFonts w:asciiTheme="minorHAnsi" w:eastAsia="Calibri" w:hAnsiTheme="minorHAnsi"/>
                <w:color w:val="auto"/>
                <w:szCs w:val="24"/>
              </w:rPr>
              <w:t>https://www.youtube.com/watch?v=hUqpH1CAdWo</w:t>
            </w:r>
          </w:p>
          <w:p w:rsidR="007F7B94" w:rsidRDefault="00B158AF" w:rsidP="009D29F8">
            <w:pPr>
              <w:pStyle w:val="Body"/>
              <w:keepNext/>
              <w:numPr>
                <w:ilvl w:val="0"/>
                <w:numId w:val="40"/>
              </w:numPr>
              <w:tabs>
                <w:tab w:val="left" w:pos="61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432"/>
              <w:rPr>
                <w:rFonts w:asciiTheme="minorHAnsi" w:hAnsiTheme="minorHAnsi" w:cs="Calibri"/>
                <w:szCs w:val="24"/>
              </w:rPr>
            </w:pPr>
            <w:proofErr w:type="spellStart"/>
            <w:r w:rsidRPr="00332709">
              <w:rPr>
                <w:rFonts w:asciiTheme="minorHAnsi" w:hAnsiTheme="minorHAnsi" w:cs="Calibri"/>
                <w:szCs w:val="24"/>
              </w:rPr>
              <w:t>Persiapan</w:t>
            </w:r>
            <w:proofErr w:type="spellEnd"/>
            <w:r w:rsidRPr="00332709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332709">
              <w:rPr>
                <w:rFonts w:asciiTheme="minorHAnsi" w:hAnsiTheme="minorHAnsi" w:cs="Calibri"/>
                <w:szCs w:val="24"/>
              </w:rPr>
              <w:t>Kemerdekaan</w:t>
            </w:r>
            <w:proofErr w:type="spellEnd"/>
            <w:r w:rsidRPr="00332709">
              <w:rPr>
                <w:rFonts w:asciiTheme="minorHAnsi" w:hAnsiTheme="minorHAnsi" w:cs="Calibri"/>
                <w:szCs w:val="24"/>
              </w:rPr>
              <w:t xml:space="preserve"> RI: </w:t>
            </w:r>
            <w:r w:rsidR="00836E97" w:rsidRPr="00836E97">
              <w:rPr>
                <w:rFonts w:asciiTheme="minorHAnsi" w:hAnsiTheme="minorHAnsi" w:cs="Calibri"/>
                <w:szCs w:val="24"/>
              </w:rPr>
              <w:t>https://www.youtube.com/watch?v=X63pev3vnrg</w:t>
            </w:r>
          </w:p>
          <w:p w:rsidR="00836E97" w:rsidRPr="003E28F6" w:rsidRDefault="00836E97" w:rsidP="00836E97">
            <w:pPr>
              <w:pStyle w:val="Body"/>
              <w:keepNext/>
              <w:numPr>
                <w:ilvl w:val="0"/>
                <w:numId w:val="40"/>
              </w:numPr>
              <w:tabs>
                <w:tab w:val="left" w:pos="61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43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28F6">
              <w:rPr>
                <w:rFonts w:ascii="Calibri" w:hAnsi="Calibri" w:cs="Calibri"/>
                <w:sz w:val="22"/>
                <w:szCs w:val="22"/>
              </w:rPr>
              <w:t>Gambar</w:t>
            </w:r>
            <w:proofErr w:type="spellEnd"/>
            <w:r w:rsidRPr="003E28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E28F6">
              <w:rPr>
                <w:rFonts w:ascii="Calibri" w:hAnsi="Calibri" w:cs="Calibri"/>
                <w:sz w:val="22"/>
                <w:szCs w:val="22"/>
              </w:rPr>
              <w:t>perayaan</w:t>
            </w:r>
            <w:proofErr w:type="spellEnd"/>
            <w:r w:rsidRPr="003E28F6">
              <w:rPr>
                <w:rFonts w:ascii="Calibri" w:hAnsi="Calibri" w:cs="Calibri"/>
                <w:sz w:val="22"/>
                <w:szCs w:val="22"/>
              </w:rPr>
              <w:t xml:space="preserve"> international days</w:t>
            </w:r>
          </w:p>
          <w:p w:rsidR="00836E97" w:rsidRPr="003E28F6" w:rsidRDefault="00836E97" w:rsidP="00836E97">
            <w:pPr>
              <w:pStyle w:val="Body"/>
              <w:keepNext/>
              <w:numPr>
                <w:ilvl w:val="0"/>
                <w:numId w:val="40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3E28F6">
              <w:rPr>
                <w:rFonts w:ascii="Calibri" w:hAnsi="Calibri" w:cs="Calibri"/>
                <w:sz w:val="22"/>
                <w:szCs w:val="22"/>
              </w:rPr>
              <w:t xml:space="preserve">Music : video </w:t>
            </w:r>
            <w:proofErr w:type="spellStart"/>
            <w:r w:rsidRPr="003E28F6">
              <w:rPr>
                <w:rFonts w:ascii="Calibri" w:hAnsi="Calibri" w:cs="Calibri"/>
                <w:sz w:val="22"/>
                <w:szCs w:val="22"/>
              </w:rPr>
              <w:t>lagu</w:t>
            </w:r>
            <w:proofErr w:type="spellEnd"/>
            <w:r w:rsidRPr="003E28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E28F6">
              <w:rPr>
                <w:rFonts w:ascii="Calibri" w:hAnsi="Calibri" w:cs="Calibri"/>
                <w:sz w:val="22"/>
                <w:szCs w:val="22"/>
              </w:rPr>
              <w:t>Hymne</w:t>
            </w:r>
            <w:proofErr w:type="spellEnd"/>
            <w:r w:rsidRPr="003E28F6">
              <w:rPr>
                <w:rFonts w:ascii="Calibri" w:hAnsi="Calibri" w:cs="Calibri"/>
                <w:sz w:val="22"/>
                <w:szCs w:val="22"/>
              </w:rPr>
              <w:t xml:space="preserve"> Guru</w:t>
            </w:r>
          </w:p>
          <w:p w:rsidR="00836E97" w:rsidRDefault="00836E97" w:rsidP="00876E7C">
            <w:pPr>
              <w:pStyle w:val="Body"/>
              <w:keepNext/>
              <w:numPr>
                <w:ilvl w:val="0"/>
                <w:numId w:val="40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ind w:left="432"/>
              <w:rPr>
                <w:noProof/>
              </w:rPr>
            </w:pPr>
            <w:r w:rsidRPr="00836E97">
              <w:rPr>
                <w:rFonts w:ascii="Calibri" w:hAnsi="Calibri" w:cs="Calibri"/>
              </w:rPr>
              <w:t>https</w:t>
            </w:r>
            <w:r w:rsidRPr="00836E97">
              <w:rPr>
                <w:rFonts w:asciiTheme="minorHAnsi" w:hAnsiTheme="minorHAnsi" w:cstheme="minorHAnsi"/>
              </w:rPr>
              <w:t>://www.youtube.com/watch?v=ag6e3qKkE5M</w:t>
            </w:r>
          </w:p>
        </w:tc>
      </w:tr>
    </w:tbl>
    <w:p w:rsidR="007D3EA0" w:rsidRDefault="007D3EA0" w:rsidP="004442D8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7D3EA0" w:rsidTr="007F7B94">
        <w:tc>
          <w:tcPr>
            <w:tcW w:w="22361" w:type="dxa"/>
            <w:shd w:val="clear" w:color="auto" w:fill="FFED9F"/>
          </w:tcPr>
          <w:p w:rsidR="007D3EA0" w:rsidRPr="007F7B94" w:rsidRDefault="00436845" w:rsidP="0022402C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1752" cy="301752"/>
                  <wp:effectExtent l="0" t="0" r="3175" b="317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EA0">
              <w:t xml:space="preserve">  </w:t>
            </w:r>
            <w:r w:rsidR="00971676" w:rsidRPr="00971676">
              <w:t>Student self-assessment and peer feedback</w:t>
            </w:r>
          </w:p>
        </w:tc>
      </w:tr>
      <w:tr w:rsidR="007F7B94" w:rsidTr="007F7B94">
        <w:tc>
          <w:tcPr>
            <w:tcW w:w="22361" w:type="dxa"/>
            <w:shd w:val="clear" w:color="auto" w:fill="auto"/>
          </w:tcPr>
          <w:p w:rsidR="007F7B94" w:rsidRDefault="009356A0" w:rsidP="007F7B9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3A2FE2">
              <w:rPr>
                <w:noProof/>
              </w:rPr>
              <w:t>Refleksi:  Siswa berkesempatan menilai diri sendiri dan menilai temannya serta dinilai oleh teman lain, di pekan terakhir tema.</w:t>
            </w:r>
          </w:p>
        </w:tc>
      </w:tr>
    </w:tbl>
    <w:p w:rsidR="007D3EA0" w:rsidRDefault="007D3EA0" w:rsidP="00E1589D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7D3EA0" w:rsidTr="007F7B94">
        <w:tc>
          <w:tcPr>
            <w:tcW w:w="22361" w:type="dxa"/>
            <w:shd w:val="clear" w:color="auto" w:fill="FFED9F"/>
          </w:tcPr>
          <w:p w:rsidR="007D3EA0" w:rsidRPr="007F7B94" w:rsidRDefault="00436845" w:rsidP="0022402C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92608" cy="292608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EA0">
              <w:t xml:space="preserve">  </w:t>
            </w:r>
            <w:proofErr w:type="spellStart"/>
            <w:r w:rsidR="00971676" w:rsidRPr="00971676">
              <w:t>Ongoing</w:t>
            </w:r>
            <w:proofErr w:type="spellEnd"/>
            <w:r w:rsidR="00971676" w:rsidRPr="00971676">
              <w:t xml:space="preserve"> reflections for all teachers</w:t>
            </w:r>
          </w:p>
        </w:tc>
      </w:tr>
      <w:tr w:rsidR="007F7B94" w:rsidTr="007F7B94">
        <w:tc>
          <w:tcPr>
            <w:tcW w:w="22361" w:type="dxa"/>
            <w:shd w:val="clear" w:color="auto" w:fill="auto"/>
          </w:tcPr>
          <w:p w:rsidR="001270F1" w:rsidRDefault="001270F1" w:rsidP="00B158AF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9356A0">
              <w:rPr>
                <w:noProof/>
              </w:rPr>
              <w:t xml:space="preserve"> </w:t>
            </w:r>
            <w:r w:rsidR="003A2FE2">
              <w:rPr>
                <w:noProof/>
              </w:rPr>
              <w:t xml:space="preserve">Siswa mampu </w:t>
            </w:r>
            <w:r w:rsidR="00B158AF">
              <w:rPr>
                <w:noProof/>
              </w:rPr>
              <w:t xml:space="preserve">berpikiran terbuka dengan berbagai informasi yang berkembang. </w:t>
            </w:r>
          </w:p>
          <w:p w:rsidR="007F7B94" w:rsidRDefault="001270F1" w:rsidP="00B158AF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B158AF">
              <w:rPr>
                <w:noProof/>
              </w:rPr>
              <w:t>Siswa diajak untuk mengenal setiap peristiwa dan mampu mengambil hikmah serta pelajaran dari tiap peristiwa.</w:t>
            </w:r>
          </w:p>
          <w:p w:rsidR="001270F1" w:rsidRDefault="001270F1" w:rsidP="00B158AF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E14E9F">
              <w:rPr>
                <w:noProof/>
              </w:rPr>
              <w:t>Grade 3C menyukai lagu Gugur Bunga sebelum masuk ke materi</w:t>
            </w:r>
          </w:p>
          <w:p w:rsidR="00B158AF" w:rsidRDefault="00E14E9F" w:rsidP="00B158AF">
            <w:pPr>
              <w:rPr>
                <w:noProof/>
              </w:rPr>
            </w:pPr>
            <w:r>
              <w:rPr>
                <w:noProof/>
              </w:rPr>
              <w:t>- Grade 3A, 3B, dan 3D menyuai visual dan auditori</w:t>
            </w:r>
          </w:p>
        </w:tc>
      </w:tr>
    </w:tbl>
    <w:p w:rsidR="007D3EA0" w:rsidRPr="004442D8" w:rsidRDefault="007D3EA0" w:rsidP="004442D8">
      <w:pPr>
        <w:pStyle w:val="NoSpacing"/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7D3EA0" w:rsidTr="007F7B94">
        <w:tc>
          <w:tcPr>
            <w:tcW w:w="22361" w:type="dxa"/>
            <w:shd w:val="clear" w:color="auto" w:fill="FFED9F"/>
          </w:tcPr>
          <w:p w:rsidR="007D3EA0" w:rsidRPr="007F7B94" w:rsidRDefault="00436845" w:rsidP="0022402C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64ACD1" wp14:editId="25467A49">
                  <wp:extent cx="292608" cy="292608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F435F">
              <w:t xml:space="preserve"> </w:t>
            </w:r>
            <w:r w:rsidR="00971676" w:rsidRPr="00971676">
              <w:t>Additional subject specific reflections</w:t>
            </w:r>
          </w:p>
        </w:tc>
      </w:tr>
      <w:tr w:rsidR="007F7B94" w:rsidTr="007F7B94">
        <w:tc>
          <w:tcPr>
            <w:tcW w:w="22361" w:type="dxa"/>
            <w:shd w:val="clear" w:color="auto" w:fill="auto"/>
          </w:tcPr>
          <w:p w:rsidR="007F7B94" w:rsidRDefault="009356A0" w:rsidP="007F7B9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3A2FE2">
              <w:rPr>
                <w:noProof/>
              </w:rPr>
              <w:t>Significant Ecents</w:t>
            </w:r>
          </w:p>
          <w:p w:rsidR="009F4BFC" w:rsidRDefault="009F4BFC" w:rsidP="007F7B94">
            <w:pPr>
              <w:rPr>
                <w:noProof/>
              </w:rPr>
            </w:pPr>
            <w:r>
              <w:rPr>
                <w:noProof/>
              </w:rPr>
              <w:t>-Basa Jawa Bab 2 sama tema yang diangkat tentang perjuangan melawan Belanda</w:t>
            </w:r>
          </w:p>
          <w:p w:rsidR="009F4BFC" w:rsidRDefault="009F4BFC" w:rsidP="007F7B94">
            <w:pPr>
              <w:rPr>
                <w:noProof/>
              </w:rPr>
            </w:pPr>
            <w:r>
              <w:rPr>
                <w:noProof/>
              </w:rPr>
              <w:t>-Islamic Studies, siswa masih perlu banyak membaca sirah kenabian</w:t>
            </w:r>
            <w:bookmarkStart w:id="2" w:name="_GoBack"/>
            <w:bookmarkEnd w:id="2"/>
          </w:p>
        </w:tc>
      </w:tr>
    </w:tbl>
    <w:p w:rsidR="00710084" w:rsidRDefault="00710084" w:rsidP="00710084">
      <w:pPr>
        <w:pStyle w:val="sectiontitle"/>
      </w:pPr>
      <w:r>
        <w:lastRenderedPageBreak/>
        <w:t>REFLECTING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52"/>
        <w:gridCol w:w="7275"/>
        <w:gridCol w:w="2766"/>
        <w:gridCol w:w="2175"/>
      </w:tblGrid>
      <w:tr w:rsidR="000102C7" w:rsidTr="0042272F">
        <w:tc>
          <w:tcPr>
            <w:tcW w:w="4140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proofErr w:type="spellStart"/>
            <w:r w:rsidRPr="00BC307D">
              <w:rPr>
                <w:szCs w:val="24"/>
              </w:rPr>
              <w:t>Transdisciplinary</w:t>
            </w:r>
            <w:proofErr w:type="spellEnd"/>
            <w:r w:rsidRPr="00BC307D">
              <w:rPr>
                <w:szCs w:val="24"/>
              </w:rPr>
              <w:t xml:space="preserve"> theme/Central idea:</w:t>
            </w:r>
          </w:p>
        </w:tc>
        <w:tc>
          <w:tcPr>
            <w:tcW w:w="18231" w:type="dxa"/>
            <w:gridSpan w:val="3"/>
            <w:shd w:val="clear" w:color="auto" w:fill="F2F2F2" w:themeFill="background1" w:themeFillShade="F2"/>
          </w:tcPr>
          <w:p w:rsidR="00E14E9F" w:rsidRPr="00AA35B2" w:rsidRDefault="00E14E9F" w:rsidP="00E14E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AA35B2">
              <w:rPr>
                <w:rFonts w:cs="Calibri"/>
                <w:b/>
                <w:szCs w:val="24"/>
              </w:rPr>
              <w:t>WHERE WE ARE IN PLACE AND TIME</w:t>
            </w:r>
          </w:p>
          <w:p w:rsidR="000102C7" w:rsidRDefault="00E14E9F" w:rsidP="00E14E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AA35B2">
              <w:rPr>
                <w:rFonts w:cstheme="minorHAnsi"/>
                <w:color w:val="000000"/>
                <w:sz w:val="20"/>
                <w:szCs w:val="20"/>
              </w:rPr>
              <w:t>A community’s response to significant events provides an insight into the history and values of that community.</w:t>
            </w:r>
          </w:p>
        </w:tc>
      </w:tr>
      <w:tr w:rsidR="000102C7" w:rsidTr="0042272F">
        <w:tc>
          <w:tcPr>
            <w:tcW w:w="4140" w:type="dxa"/>
            <w:shd w:val="clear" w:color="auto" w:fill="F2F2F2" w:themeFill="background1" w:themeFillShade="F2"/>
          </w:tcPr>
          <w:p w:rsidR="000102C7" w:rsidRPr="00BC307D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BC307D">
              <w:rPr>
                <w:rFonts w:cs="Myriad Pro"/>
                <w:szCs w:val="24"/>
              </w:rPr>
              <w:t>Collaborative teaching team:</w:t>
            </w:r>
          </w:p>
        </w:tc>
        <w:tc>
          <w:tcPr>
            <w:tcW w:w="11520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  <w:proofErr w:type="spellStart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>Dwi</w:t>
            </w:r>
            <w:proofErr w:type="spellEnd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>Rakhmawati</w:t>
            </w:r>
            <w:proofErr w:type="spellEnd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 xml:space="preserve">, </w:t>
            </w:r>
            <w:proofErr w:type="spellStart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>Fitriyah</w:t>
            </w:r>
            <w:proofErr w:type="spellEnd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 xml:space="preserve">, </w:t>
            </w:r>
            <w:proofErr w:type="spellStart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>Joko</w:t>
            </w:r>
            <w:proofErr w:type="spellEnd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>Sudaryono</w:t>
            </w:r>
            <w:proofErr w:type="spellEnd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 xml:space="preserve">, </w:t>
            </w:r>
            <w:proofErr w:type="spellStart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>Mami</w:t>
            </w:r>
            <w:proofErr w:type="spellEnd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 xml:space="preserve"> </w:t>
            </w:r>
            <w:proofErr w:type="spellStart"/>
            <w:r w:rsidR="00E14E9F">
              <w:rPr>
                <w:rFonts w:cs="Myriad Pro"/>
                <w:b/>
                <w:color w:val="191919"/>
                <w:szCs w:val="24"/>
                <w:lang w:val="en-GB"/>
              </w:rPr>
              <w:t>Ambarsari</w:t>
            </w:r>
            <w:proofErr w:type="spellEnd"/>
          </w:p>
        </w:tc>
        <w:tc>
          <w:tcPr>
            <w:tcW w:w="3600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 xml:space="preserve">Grade/Year level:  </w:t>
            </w:r>
            <w:r w:rsidR="00E14E9F">
              <w:rPr>
                <w:szCs w:val="24"/>
              </w:rPr>
              <w:t xml:space="preserve">GRADE 3 2019-2020  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3111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 xml:space="preserve">Date: </w:t>
            </w:r>
            <w:r w:rsidR="00E14E9F" w:rsidRPr="00115BD3">
              <w:rPr>
                <w:rFonts w:cstheme="minorHAnsi"/>
                <w:b/>
              </w:rPr>
              <w:t>2 Sept -18 Oct</w:t>
            </w:r>
            <w:r w:rsidR="00E14E9F" w:rsidRPr="00115BD3">
              <w:rPr>
                <w:rFonts w:cs="Myriad Pro"/>
                <w:b/>
                <w:color w:val="191919"/>
                <w:szCs w:val="24"/>
                <w:lang w:val="en-GB"/>
              </w:rPr>
              <w:t xml:space="preserve"> 2019</w:t>
            </w:r>
            <w:r w:rsidR="00E14E9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</w:p>
        </w:tc>
      </w:tr>
    </w:tbl>
    <w:p w:rsidR="000102C7" w:rsidRPr="006D61FC" w:rsidRDefault="000102C7" w:rsidP="006D61FC">
      <w:pPr>
        <w:pStyle w:val="NoSpacing"/>
      </w:pPr>
    </w:p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893C04" w:rsidTr="00F327C7">
        <w:tc>
          <w:tcPr>
            <w:tcW w:w="22361" w:type="dxa"/>
            <w:shd w:val="clear" w:color="auto" w:fill="C8DBAB"/>
          </w:tcPr>
          <w:p w:rsidR="00893C04" w:rsidRPr="00F327C7" w:rsidRDefault="00E14E9F" w:rsidP="00F327C7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pict>
                <v:shape id="Picture 138" o:spid="_x0000_i1025" type="#_x0000_t75" style="width:22.5pt;height:22.5pt;visibility:visible;mso-wrap-style:square">
                  <v:imagedata r:id="rId28" o:title=""/>
                </v:shape>
              </w:pict>
            </w:r>
            <w:r w:rsidR="00893C04">
              <w:rPr>
                <w:rFonts w:ascii="Myriad Pro" w:hAnsi="Myriad Pro"/>
                <w:sz w:val="32"/>
              </w:rPr>
              <w:t xml:space="preserve">  </w:t>
            </w:r>
            <w:r w:rsidR="0067695C" w:rsidRPr="0067695C">
              <w:rPr>
                <w:rFonts w:ascii="Myriad Pro" w:hAnsi="Myriad Pro"/>
                <w:sz w:val="32"/>
              </w:rPr>
              <w:t>Teacher reflections</w:t>
            </w:r>
          </w:p>
        </w:tc>
      </w:tr>
      <w:tr w:rsidR="00F327C7" w:rsidTr="00F327C7">
        <w:tc>
          <w:tcPr>
            <w:tcW w:w="22361" w:type="dxa"/>
            <w:shd w:val="clear" w:color="auto" w:fill="auto"/>
          </w:tcPr>
          <w:p w:rsidR="00F327C7" w:rsidRDefault="00155602" w:rsidP="00F327C7">
            <w:r>
              <w:t xml:space="preserve">   </w:t>
            </w:r>
            <w:proofErr w:type="spellStart"/>
            <w:r w:rsidR="007755FE">
              <w:t>Siswa</w:t>
            </w:r>
            <w:proofErr w:type="spellEnd"/>
            <w:r w:rsidR="007755FE">
              <w:t xml:space="preserve"> </w:t>
            </w:r>
            <w:proofErr w:type="spellStart"/>
            <w:r w:rsidR="007755FE">
              <w:t>mulai</w:t>
            </w:r>
            <w:proofErr w:type="spellEnd"/>
            <w:r w:rsidR="007755FE">
              <w:t xml:space="preserve"> </w:t>
            </w:r>
            <w:proofErr w:type="spellStart"/>
            <w:r w:rsidR="007755FE">
              <w:t>paham</w:t>
            </w:r>
            <w:proofErr w:type="spellEnd"/>
            <w:r w:rsidR="007755FE">
              <w:t xml:space="preserve"> </w:t>
            </w:r>
            <w:proofErr w:type="spellStart"/>
            <w:r w:rsidR="007755FE">
              <w:t>tentang</w:t>
            </w:r>
            <w:proofErr w:type="spellEnd"/>
            <w:r w:rsidR="007755FE">
              <w:t xml:space="preserve"> </w:t>
            </w:r>
            <w:proofErr w:type="spellStart"/>
            <w:r w:rsidR="007755FE">
              <w:t>cara</w:t>
            </w:r>
            <w:proofErr w:type="spellEnd"/>
            <w:r w:rsidR="00F03053">
              <w:t xml:space="preserve"> </w:t>
            </w:r>
            <w:proofErr w:type="spellStart"/>
            <w:r w:rsidR="00F03053">
              <w:t>mengambil</w:t>
            </w:r>
            <w:proofErr w:type="spellEnd"/>
            <w:r w:rsidR="00F03053">
              <w:t xml:space="preserve"> </w:t>
            </w:r>
            <w:proofErr w:type="spellStart"/>
            <w:r w:rsidR="00F03053">
              <w:t>hikmah</w:t>
            </w:r>
            <w:proofErr w:type="spellEnd"/>
            <w:r w:rsidR="00F03053">
              <w:t xml:space="preserve"> </w:t>
            </w:r>
            <w:proofErr w:type="spellStart"/>
            <w:r w:rsidR="00F03053">
              <w:t>dari</w:t>
            </w:r>
            <w:proofErr w:type="spellEnd"/>
            <w:r w:rsidR="00F03053">
              <w:t xml:space="preserve"> </w:t>
            </w:r>
            <w:proofErr w:type="spellStart"/>
            <w:r w:rsidR="00F03053">
              <w:t>sebuah</w:t>
            </w:r>
            <w:proofErr w:type="spellEnd"/>
            <w:r w:rsidR="00F03053">
              <w:t xml:space="preserve"> </w:t>
            </w:r>
            <w:proofErr w:type="spellStart"/>
            <w:r w:rsidR="00F03053">
              <w:t>peristiwa</w:t>
            </w:r>
            <w:proofErr w:type="spellEnd"/>
            <w:r w:rsidR="00F03053">
              <w:t>.</w:t>
            </w:r>
          </w:p>
        </w:tc>
      </w:tr>
    </w:tbl>
    <w:p w:rsidR="00893C04" w:rsidRDefault="00893C04" w:rsidP="00DB6B56">
      <w:pPr>
        <w:pStyle w:val="NoSpacing"/>
      </w:pPr>
    </w:p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996B7A" w:rsidTr="00F327C7">
        <w:tc>
          <w:tcPr>
            <w:tcW w:w="22361" w:type="dxa"/>
            <w:shd w:val="clear" w:color="auto" w:fill="C8DBAB"/>
          </w:tcPr>
          <w:p w:rsidR="00996B7A" w:rsidRPr="00F327C7" w:rsidRDefault="00131BB4" w:rsidP="00F327C7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  <w:lang w:val="en-US"/>
              </w:rPr>
              <w:drawing>
                <wp:inline distT="0" distB="0" distL="0" distR="0">
                  <wp:extent cx="292608" cy="301752"/>
                  <wp:effectExtent l="0" t="0" r="0" b="317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6B7A">
              <w:rPr>
                <w:rFonts w:ascii="Myriad Pro" w:hAnsi="Myriad Pro"/>
                <w:sz w:val="32"/>
              </w:rPr>
              <w:t xml:space="preserve">  </w:t>
            </w:r>
            <w:r w:rsidR="0067695C" w:rsidRPr="0067695C">
              <w:rPr>
                <w:rFonts w:ascii="Myriad Pro" w:hAnsi="Myriad Pro"/>
                <w:sz w:val="32"/>
              </w:rPr>
              <w:t>Student reflections</w:t>
            </w:r>
          </w:p>
        </w:tc>
      </w:tr>
      <w:tr w:rsidR="00F327C7" w:rsidTr="00F327C7">
        <w:tc>
          <w:tcPr>
            <w:tcW w:w="22361" w:type="dxa"/>
            <w:shd w:val="clear" w:color="auto" w:fill="auto"/>
          </w:tcPr>
          <w:p w:rsidR="00F327C7" w:rsidRDefault="00155602" w:rsidP="00F327C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755FE">
              <w:rPr>
                <w:noProof/>
              </w:rPr>
              <w:t xml:space="preserve">Mulai </w:t>
            </w:r>
            <w:r w:rsidR="00F03053">
              <w:rPr>
                <w:noProof/>
              </w:rPr>
              <w:t xml:space="preserve">belajar lagi tentang berbagai peristiwa baik yang terjadi di dalam negeri maupun di luar negeri. </w:t>
            </w:r>
          </w:p>
          <w:p w:rsidR="009F4BFC" w:rsidRDefault="009F4BFC" w:rsidP="00F327C7">
            <w:pPr>
              <w:rPr>
                <w:noProof/>
              </w:rPr>
            </w:pPr>
            <w:r>
              <w:rPr>
                <w:noProof/>
              </w:rPr>
              <w:t>Jadi tahu banyak sekali peristiwa penting yang terjadi di sekitar kita</w:t>
            </w:r>
          </w:p>
        </w:tc>
      </w:tr>
    </w:tbl>
    <w:p w:rsidR="00893C04" w:rsidRDefault="00893C04" w:rsidP="00DB6B56">
      <w:pPr>
        <w:pStyle w:val="NoSpacing"/>
      </w:pPr>
    </w:p>
    <w:p w:rsidR="00D265F7" w:rsidRDefault="00D265F7" w:rsidP="00DB6B56">
      <w:pPr>
        <w:pStyle w:val="NoSpacing"/>
      </w:pPr>
    </w:p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568"/>
      </w:tblGrid>
      <w:tr w:rsidR="00996B7A" w:rsidTr="00F327C7">
        <w:tc>
          <w:tcPr>
            <w:tcW w:w="22361" w:type="dxa"/>
            <w:shd w:val="clear" w:color="auto" w:fill="C8DBAB"/>
          </w:tcPr>
          <w:p w:rsidR="00996B7A" w:rsidRPr="00F327C7" w:rsidRDefault="00131BB4" w:rsidP="00F327C7">
            <w:pPr>
              <w:pStyle w:val="Headings"/>
              <w:rPr>
                <w:rFonts w:ascii="Myriad Pro" w:hAnsi="Myriad Pro" w:cs="Myriad Pro"/>
                <w:b w:val="0"/>
              </w:rPr>
            </w:pPr>
            <w:bookmarkStart w:id="3" w:name="_Hlk535328877"/>
            <w:r w:rsidRPr="00625433">
              <w:rPr>
                <w:noProof/>
                <w:lang w:val="en-US"/>
              </w:rPr>
              <w:drawing>
                <wp:inline distT="0" distB="0" distL="0" distR="0">
                  <wp:extent cx="297180" cy="297180"/>
                  <wp:effectExtent l="0" t="0" r="7620" b="762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</w:t>
            </w:r>
            <w:r>
              <w:rPr>
                <w:rFonts w:ascii="Myriad Pro" w:hAnsi="Myriad Pro"/>
                <w:noProof/>
                <w:sz w:val="32"/>
                <w:lang w:val="en-US"/>
              </w:rPr>
              <w:drawing>
                <wp:inline distT="0" distB="0" distL="0" distR="0" wp14:anchorId="68483A2D" wp14:editId="35ECB19B">
                  <wp:extent cx="292608" cy="301752"/>
                  <wp:effectExtent l="0" t="0" r="0" b="317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="0067695C" w:rsidRPr="0067695C">
              <w:rPr>
                <w:rFonts w:ascii="Myriad Pro" w:hAnsi="Myriad Pro"/>
                <w:sz w:val="32"/>
              </w:rPr>
              <w:t>Assessment reflections</w:t>
            </w:r>
          </w:p>
        </w:tc>
      </w:tr>
      <w:tr w:rsidR="00F327C7" w:rsidTr="00F327C7">
        <w:tc>
          <w:tcPr>
            <w:tcW w:w="22361" w:type="dxa"/>
            <w:shd w:val="clear" w:color="auto" w:fill="auto"/>
          </w:tcPr>
          <w:p w:rsidR="007755FE" w:rsidRDefault="007755FE" w:rsidP="007755F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noProof/>
              </w:rPr>
            </w:pPr>
            <w:r>
              <w:rPr>
                <w:noProof/>
              </w:rPr>
              <w:t>Latihan-latihan soal yang merujuk supaya siswa:</w:t>
            </w:r>
          </w:p>
          <w:p w:rsidR="00F327C7" w:rsidRDefault="00F03053" w:rsidP="007755F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Memiliki rasa cinta tanah air.</w:t>
            </w:r>
          </w:p>
          <w:p w:rsidR="00F03053" w:rsidRPr="00625433" w:rsidRDefault="00DF2914" w:rsidP="007755FE">
            <w:pPr>
              <w:rPr>
                <w:noProof/>
              </w:rPr>
            </w:pPr>
            <w:r>
              <w:rPr>
                <w:noProof/>
                <w:szCs w:val="24"/>
              </w:rPr>
              <w:t xml:space="preserve">Memperkaya wawasan kebangsaan dan wawasan internasional </w:t>
            </w:r>
          </w:p>
        </w:tc>
      </w:tr>
      <w:bookmarkEnd w:id="3"/>
    </w:tbl>
    <w:p w:rsidR="00996B7A" w:rsidRPr="00493C28" w:rsidRDefault="00996B7A" w:rsidP="00FA1AC4">
      <w:pPr>
        <w:pStyle w:val="sectiontitle"/>
        <w:jc w:val="left"/>
      </w:pPr>
    </w:p>
    <w:sectPr w:rsidR="00996B7A" w:rsidRPr="00493C28" w:rsidSect="005B07EE">
      <w:footerReference w:type="default" r:id="rId29"/>
      <w:pgSz w:w="16839" w:h="11907" w:orient="landscape" w:code="9"/>
      <w:pgMar w:top="720" w:right="839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32" w:rsidRDefault="00170032" w:rsidP="002F0A0B">
      <w:pPr>
        <w:spacing w:after="0" w:line="240" w:lineRule="auto"/>
      </w:pPr>
      <w:r>
        <w:separator/>
      </w:r>
    </w:p>
  </w:endnote>
  <w:endnote w:type="continuationSeparator" w:id="0">
    <w:p w:rsidR="00170032" w:rsidRDefault="00170032" w:rsidP="002F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71" w:rsidRPr="00FF533B" w:rsidRDefault="007D4971" w:rsidP="00AC7809">
    <w:pPr>
      <w:pStyle w:val="Footer"/>
      <w:jc w:val="right"/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071102" wp14:editId="6424318C">
              <wp:simplePos x="0" y="0"/>
              <wp:positionH relativeFrom="column">
                <wp:posOffset>1743075</wp:posOffset>
              </wp:positionH>
              <wp:positionV relativeFrom="page">
                <wp:posOffset>10067925</wp:posOffset>
              </wp:positionV>
              <wp:extent cx="4524375" cy="40005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971" w:rsidRPr="00AC7809" w:rsidRDefault="007D4971" w:rsidP="003E5879">
                          <w:pPr>
                            <w:keepLines/>
                            <w:spacing w:after="0" w:line="240" w:lineRule="auto"/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>© International</w:t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t xml:space="preserve"> Baccalaureate Organization 2019</w:t>
                          </w:r>
                        </w:p>
                        <w:p w:rsidR="007D4971" w:rsidRPr="00AC7809" w:rsidRDefault="007D4971" w:rsidP="003E5879">
                          <w:pPr>
                            <w:keepLines/>
                            <w:spacing w:line="240" w:lineRule="auto"/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 xml:space="preserve">International Baccalaureate® | </w:t>
                          </w:r>
                          <w:proofErr w:type="spellStart"/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>Baccalauréat</w:t>
                          </w:r>
                          <w:proofErr w:type="spellEnd"/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 xml:space="preserve"> International® | </w:t>
                          </w:r>
                          <w:proofErr w:type="spellStart"/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>Bachillerato</w:t>
                          </w:r>
                          <w:proofErr w:type="spellEnd"/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>Internacional</w:t>
                          </w:r>
                          <w:proofErr w:type="spellEnd"/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7.25pt;margin-top:792.75pt;width:356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" filled="f" stroked="f">
              <v:textbox>
                <w:txbxContent>
                  <w:p w:rsidR="007D4971" w:rsidRPr="00AC7809" w:rsidRDefault="007D4971" w:rsidP="003E5879">
                    <w:pPr>
                      <w:keepLines/>
                      <w:spacing w:after="0" w:line="240" w:lineRule="auto"/>
                      <w:rPr>
                        <w:color w:val="7F7F7F" w:themeColor="text1" w:themeTint="80"/>
                        <w:sz w:val="16"/>
                      </w:rPr>
                    </w:pPr>
                    <w:r w:rsidRPr="00AC7809">
                      <w:rPr>
                        <w:color w:val="7F7F7F" w:themeColor="text1" w:themeTint="80"/>
                        <w:sz w:val="16"/>
                      </w:rPr>
                      <w:t>© International</w:t>
                    </w:r>
                    <w:r>
                      <w:rPr>
                        <w:color w:val="7F7F7F" w:themeColor="text1" w:themeTint="80"/>
                        <w:sz w:val="16"/>
                      </w:rPr>
                      <w:t xml:space="preserve"> Baccalaureate Organization 2019</w:t>
                    </w:r>
                  </w:p>
                  <w:p w:rsidR="007D4971" w:rsidRPr="00AC7809" w:rsidRDefault="007D4971" w:rsidP="003E5879">
                    <w:pPr>
                      <w:keepLines/>
                      <w:spacing w:line="240" w:lineRule="auto"/>
                      <w:rPr>
                        <w:color w:val="7F7F7F" w:themeColor="text1" w:themeTint="80"/>
                        <w:sz w:val="16"/>
                      </w:rPr>
                    </w:pPr>
                    <w:r w:rsidRPr="00AC7809">
                      <w:rPr>
                        <w:color w:val="7F7F7F" w:themeColor="text1" w:themeTint="80"/>
                        <w:sz w:val="16"/>
                      </w:rPr>
                      <w:t xml:space="preserve">International Baccalaureate® | </w:t>
                    </w:r>
                    <w:proofErr w:type="spellStart"/>
                    <w:r w:rsidRPr="00AC7809">
                      <w:rPr>
                        <w:color w:val="7F7F7F" w:themeColor="text1" w:themeTint="80"/>
                        <w:sz w:val="16"/>
                      </w:rPr>
                      <w:t>Baccalauréat</w:t>
                    </w:r>
                    <w:proofErr w:type="spellEnd"/>
                    <w:r w:rsidRPr="00AC7809">
                      <w:rPr>
                        <w:color w:val="7F7F7F" w:themeColor="text1" w:themeTint="80"/>
                        <w:sz w:val="16"/>
                      </w:rPr>
                      <w:t xml:space="preserve"> International® | </w:t>
                    </w:r>
                    <w:proofErr w:type="spellStart"/>
                    <w:r w:rsidRPr="00AC7809">
                      <w:rPr>
                        <w:color w:val="7F7F7F" w:themeColor="text1" w:themeTint="80"/>
                        <w:sz w:val="16"/>
                      </w:rPr>
                      <w:t>Bachillerato</w:t>
                    </w:r>
                    <w:proofErr w:type="spellEnd"/>
                    <w:r w:rsidRPr="00AC7809">
                      <w:rPr>
                        <w:color w:val="7F7F7F" w:themeColor="text1" w:themeTint="80"/>
                        <w:sz w:val="16"/>
                      </w:rPr>
                      <w:t xml:space="preserve"> </w:t>
                    </w:r>
                    <w:proofErr w:type="spellStart"/>
                    <w:r w:rsidRPr="00AC7809">
                      <w:rPr>
                        <w:color w:val="7F7F7F" w:themeColor="text1" w:themeTint="80"/>
                        <w:sz w:val="16"/>
                      </w:rPr>
                      <w:t>Internacional</w:t>
                    </w:r>
                    <w:proofErr w:type="spellEnd"/>
                    <w:r w:rsidRPr="00AC7809">
                      <w:rPr>
                        <w:color w:val="7F7F7F" w:themeColor="text1" w:themeTint="80"/>
                        <w:sz w:val="16"/>
                      </w:rPr>
                      <w:t>®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-45085</wp:posOffset>
          </wp:positionV>
          <wp:extent cx="1419225" cy="457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 Colour IB Tri 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5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FF533B">
      <w:rPr>
        <w:color w:val="7F7F7F" w:themeColor="text1" w:themeTint="80"/>
      </w:rPr>
      <w:t>PYP</w:t>
    </w:r>
    <w:r>
      <w:rPr>
        <w:color w:val="7F7F7F" w:themeColor="text1" w:themeTint="80"/>
      </w:rPr>
      <w:t xml:space="preserve"> </w:t>
    </w:r>
    <w:r w:rsidRPr="00FF533B">
      <w:rPr>
        <w:color w:val="7F7F7F" w:themeColor="text1" w:themeTint="80"/>
      </w:rPr>
      <w:t xml:space="preserve"> |</w:t>
    </w:r>
    <w:proofErr w:type="gramEnd"/>
    <w:r w:rsidRPr="00FF533B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 </w:t>
    </w:r>
    <w:r w:rsidRPr="00FF533B">
      <w:rPr>
        <w:color w:val="7F7F7F" w:themeColor="text1" w:themeTint="80"/>
      </w:rPr>
      <w:t>Unit of inquiry planner (</w:t>
    </w:r>
    <w:r>
      <w:rPr>
        <w:color w:val="7F7F7F" w:themeColor="text1" w:themeTint="80"/>
      </w:rPr>
      <w:t>P</w:t>
    </w:r>
    <w:r w:rsidRPr="00FF533B">
      <w:rPr>
        <w:color w:val="7F7F7F" w:themeColor="text1" w:themeTint="80"/>
      </w:rPr>
      <w:t>rimary</w:t>
    </w:r>
    <w:r>
      <w:rPr>
        <w:color w:val="7F7F7F" w:themeColor="text1" w:themeTint="80"/>
      </w:rPr>
      <w:t xml:space="preserve"> years</w:t>
    </w:r>
    <w:r w:rsidRPr="00FF533B">
      <w:rPr>
        <w:color w:val="7F7F7F" w:themeColor="text1" w:themeTint="80"/>
      </w:rPr>
      <w:t>)</w:t>
    </w:r>
    <w:r>
      <w:rPr>
        <w:color w:val="7F7F7F" w:themeColor="text1" w:themeTint="80"/>
      </w:rPr>
      <w:t xml:space="preserve">  |  Page </w:t>
    </w:r>
    <w:r w:rsidRPr="003B21AE">
      <w:rPr>
        <w:color w:val="7F7F7F" w:themeColor="text1" w:themeTint="80"/>
      </w:rPr>
      <w:fldChar w:fldCharType="begin"/>
    </w:r>
    <w:r w:rsidRPr="003B21AE">
      <w:rPr>
        <w:color w:val="7F7F7F" w:themeColor="text1" w:themeTint="80"/>
      </w:rPr>
      <w:instrText xml:space="preserve"> PAGE   \* MERGEFORMAT </w:instrText>
    </w:r>
    <w:r w:rsidRPr="003B21AE">
      <w:rPr>
        <w:color w:val="7F7F7F" w:themeColor="text1" w:themeTint="80"/>
      </w:rPr>
      <w:fldChar w:fldCharType="separate"/>
    </w:r>
    <w:r w:rsidR="009F4BFC">
      <w:rPr>
        <w:noProof/>
        <w:color w:val="7F7F7F" w:themeColor="text1" w:themeTint="80"/>
      </w:rPr>
      <w:t>2</w:t>
    </w:r>
    <w:r w:rsidRPr="003B21AE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32" w:rsidRDefault="00170032" w:rsidP="002F0A0B">
      <w:pPr>
        <w:spacing w:after="0" w:line="240" w:lineRule="auto"/>
      </w:pPr>
      <w:r>
        <w:separator/>
      </w:r>
    </w:p>
  </w:footnote>
  <w:footnote w:type="continuationSeparator" w:id="0">
    <w:p w:rsidR="00170032" w:rsidRDefault="00170032" w:rsidP="002F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2.25pt;height:58.5pt;visibility:visible;mso-wrap-style:square" o:bullet="t">
        <v:imagedata r:id="rId1" o:title=""/>
      </v:shape>
    </w:pict>
  </w:numPicBullet>
  <w:numPicBullet w:numPicBulletId="1">
    <w:pict>
      <v:shape id="_x0000_i1036" type="#_x0000_t75" style="width:58.5pt;height:58.5pt;visibility:visible;mso-wrap-style:square" o:bullet="t">
        <v:imagedata r:id="rId2" o:title=""/>
      </v:shape>
    </w:pict>
  </w:numPicBullet>
  <w:numPicBullet w:numPicBulletId="2">
    <w:pict>
      <v:shape id="_x0000_i1037" type="#_x0000_t75" style="width:58.5pt;height:58.5pt;visibility:visible;mso-wrap-style:square" o:bullet="t">
        <v:imagedata r:id="rId3" o:title=""/>
      </v:shape>
    </w:pict>
  </w:numPicBullet>
  <w:abstractNum w:abstractNumId="0">
    <w:nsid w:val="00421A31"/>
    <w:multiLevelType w:val="hybridMultilevel"/>
    <w:tmpl w:val="E208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7B40"/>
    <w:multiLevelType w:val="hybridMultilevel"/>
    <w:tmpl w:val="2BCED58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02B1625A"/>
    <w:multiLevelType w:val="hybridMultilevel"/>
    <w:tmpl w:val="D1A65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0196"/>
    <w:multiLevelType w:val="hybridMultilevel"/>
    <w:tmpl w:val="047C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769F0"/>
    <w:multiLevelType w:val="hybridMultilevel"/>
    <w:tmpl w:val="B94083E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05874900"/>
    <w:multiLevelType w:val="hybridMultilevel"/>
    <w:tmpl w:val="B1DA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A08B5"/>
    <w:multiLevelType w:val="hybridMultilevel"/>
    <w:tmpl w:val="85CA3CBA"/>
    <w:lvl w:ilvl="0" w:tplc="3D985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33354"/>
    <w:multiLevelType w:val="hybridMultilevel"/>
    <w:tmpl w:val="362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41F10"/>
    <w:multiLevelType w:val="hybridMultilevel"/>
    <w:tmpl w:val="C68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2BB73"/>
    <w:multiLevelType w:val="singleLevel"/>
    <w:tmpl w:val="0FB2BB7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0FB6650F"/>
    <w:multiLevelType w:val="hybridMultilevel"/>
    <w:tmpl w:val="80D6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9315C"/>
    <w:multiLevelType w:val="hybridMultilevel"/>
    <w:tmpl w:val="A656CC16"/>
    <w:lvl w:ilvl="0" w:tplc="4D8427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137234A5"/>
    <w:multiLevelType w:val="hybridMultilevel"/>
    <w:tmpl w:val="49A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B75E5"/>
    <w:multiLevelType w:val="hybridMultilevel"/>
    <w:tmpl w:val="B154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A01E0"/>
    <w:multiLevelType w:val="hybridMultilevel"/>
    <w:tmpl w:val="97BA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12BAD"/>
    <w:multiLevelType w:val="hybridMultilevel"/>
    <w:tmpl w:val="A3F460C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6">
    <w:nsid w:val="213A5CDC"/>
    <w:multiLevelType w:val="hybridMultilevel"/>
    <w:tmpl w:val="584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E5C9B"/>
    <w:multiLevelType w:val="hybridMultilevel"/>
    <w:tmpl w:val="6F047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056C4"/>
    <w:multiLevelType w:val="hybridMultilevel"/>
    <w:tmpl w:val="CA745090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269270A9"/>
    <w:multiLevelType w:val="hybridMultilevel"/>
    <w:tmpl w:val="580E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93517"/>
    <w:multiLevelType w:val="multilevel"/>
    <w:tmpl w:val="297935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44604"/>
    <w:multiLevelType w:val="hybridMultilevel"/>
    <w:tmpl w:val="037E45D4"/>
    <w:lvl w:ilvl="0" w:tplc="531E0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5729F6"/>
    <w:multiLevelType w:val="hybridMultilevel"/>
    <w:tmpl w:val="36B2A0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E193B"/>
    <w:multiLevelType w:val="hybridMultilevel"/>
    <w:tmpl w:val="9260C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A5BCC"/>
    <w:multiLevelType w:val="hybridMultilevel"/>
    <w:tmpl w:val="EF6471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FD2573F"/>
    <w:multiLevelType w:val="hybridMultilevel"/>
    <w:tmpl w:val="AD4A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40EBA"/>
    <w:multiLevelType w:val="hybridMultilevel"/>
    <w:tmpl w:val="9FCA9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C7203"/>
    <w:multiLevelType w:val="hybridMultilevel"/>
    <w:tmpl w:val="7502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7430B"/>
    <w:multiLevelType w:val="hybridMultilevel"/>
    <w:tmpl w:val="97BA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724E0"/>
    <w:multiLevelType w:val="hybridMultilevel"/>
    <w:tmpl w:val="A07C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B3AA3"/>
    <w:multiLevelType w:val="hybridMultilevel"/>
    <w:tmpl w:val="AB320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12694"/>
    <w:multiLevelType w:val="hybridMultilevel"/>
    <w:tmpl w:val="4F3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41B20"/>
    <w:multiLevelType w:val="hybridMultilevel"/>
    <w:tmpl w:val="FF0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817"/>
    <w:multiLevelType w:val="hybridMultilevel"/>
    <w:tmpl w:val="6C60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D54F9"/>
    <w:multiLevelType w:val="hybridMultilevel"/>
    <w:tmpl w:val="F26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033DC"/>
    <w:multiLevelType w:val="hybridMultilevel"/>
    <w:tmpl w:val="070C99FA"/>
    <w:lvl w:ilvl="0" w:tplc="A03220E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501ED"/>
    <w:multiLevelType w:val="hybridMultilevel"/>
    <w:tmpl w:val="666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AD16B1"/>
    <w:multiLevelType w:val="hybridMultilevel"/>
    <w:tmpl w:val="0B02A4FE"/>
    <w:lvl w:ilvl="0" w:tplc="10B43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742AA4"/>
    <w:multiLevelType w:val="hybridMultilevel"/>
    <w:tmpl w:val="28025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564F0"/>
    <w:multiLevelType w:val="hybridMultilevel"/>
    <w:tmpl w:val="2E76B9DC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7A72F1"/>
    <w:multiLevelType w:val="hybridMultilevel"/>
    <w:tmpl w:val="EE76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1458A"/>
    <w:multiLevelType w:val="hybridMultilevel"/>
    <w:tmpl w:val="69F6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35B9A"/>
    <w:multiLevelType w:val="hybridMultilevel"/>
    <w:tmpl w:val="C728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F445A"/>
    <w:multiLevelType w:val="hybridMultilevel"/>
    <w:tmpl w:val="BDAE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532A3"/>
    <w:multiLevelType w:val="hybridMultilevel"/>
    <w:tmpl w:val="ABB2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3"/>
  </w:num>
  <w:num w:numId="8">
    <w:abstractNumId w:val="21"/>
  </w:num>
  <w:num w:numId="9">
    <w:abstractNumId w:val="16"/>
  </w:num>
  <w:num w:numId="10">
    <w:abstractNumId w:val="32"/>
  </w:num>
  <w:num w:numId="11">
    <w:abstractNumId w:val="41"/>
  </w:num>
  <w:num w:numId="12">
    <w:abstractNumId w:val="31"/>
  </w:num>
  <w:num w:numId="13">
    <w:abstractNumId w:val="8"/>
  </w:num>
  <w:num w:numId="14">
    <w:abstractNumId w:val="34"/>
  </w:num>
  <w:num w:numId="15">
    <w:abstractNumId w:val="15"/>
  </w:num>
  <w:num w:numId="16">
    <w:abstractNumId w:val="6"/>
  </w:num>
  <w:num w:numId="17">
    <w:abstractNumId w:val="17"/>
  </w:num>
  <w:num w:numId="18">
    <w:abstractNumId w:val="30"/>
  </w:num>
  <w:num w:numId="19">
    <w:abstractNumId w:val="35"/>
  </w:num>
  <w:num w:numId="20">
    <w:abstractNumId w:val="2"/>
  </w:num>
  <w:num w:numId="21">
    <w:abstractNumId w:val="26"/>
  </w:num>
  <w:num w:numId="22">
    <w:abstractNumId w:val="33"/>
  </w:num>
  <w:num w:numId="23">
    <w:abstractNumId w:val="0"/>
  </w:num>
  <w:num w:numId="24">
    <w:abstractNumId w:val="11"/>
  </w:num>
  <w:num w:numId="25">
    <w:abstractNumId w:val="40"/>
  </w:num>
  <w:num w:numId="26">
    <w:abstractNumId w:val="43"/>
  </w:num>
  <w:num w:numId="27">
    <w:abstractNumId w:val="28"/>
  </w:num>
  <w:num w:numId="28">
    <w:abstractNumId w:val="25"/>
  </w:num>
  <w:num w:numId="29">
    <w:abstractNumId w:val="14"/>
  </w:num>
  <w:num w:numId="30">
    <w:abstractNumId w:val="10"/>
  </w:num>
  <w:num w:numId="31">
    <w:abstractNumId w:val="22"/>
  </w:num>
  <w:num w:numId="32">
    <w:abstractNumId w:val="18"/>
  </w:num>
  <w:num w:numId="33">
    <w:abstractNumId w:val="20"/>
  </w:num>
  <w:num w:numId="34">
    <w:abstractNumId w:val="5"/>
  </w:num>
  <w:num w:numId="35">
    <w:abstractNumId w:val="44"/>
  </w:num>
  <w:num w:numId="36">
    <w:abstractNumId w:val="42"/>
  </w:num>
  <w:num w:numId="37">
    <w:abstractNumId w:val="1"/>
  </w:num>
  <w:num w:numId="38">
    <w:abstractNumId w:val="9"/>
  </w:num>
  <w:num w:numId="39">
    <w:abstractNumId w:val="23"/>
  </w:num>
  <w:num w:numId="40">
    <w:abstractNumId w:val="38"/>
  </w:num>
  <w:num w:numId="41">
    <w:abstractNumId w:val="24"/>
  </w:num>
  <w:num w:numId="42">
    <w:abstractNumId w:val="4"/>
  </w:num>
  <w:num w:numId="43">
    <w:abstractNumId w:val="39"/>
  </w:num>
  <w:num w:numId="44">
    <w:abstractNumId w:val="2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D"/>
    <w:rsid w:val="0000511F"/>
    <w:rsid w:val="000102C7"/>
    <w:rsid w:val="00024FDD"/>
    <w:rsid w:val="00030545"/>
    <w:rsid w:val="00041F28"/>
    <w:rsid w:val="00043D50"/>
    <w:rsid w:val="00044056"/>
    <w:rsid w:val="0004683A"/>
    <w:rsid w:val="000659AD"/>
    <w:rsid w:val="0007264A"/>
    <w:rsid w:val="00077FA6"/>
    <w:rsid w:val="0008115D"/>
    <w:rsid w:val="00093DE0"/>
    <w:rsid w:val="00097A8F"/>
    <w:rsid w:val="000A64AB"/>
    <w:rsid w:val="000C2F6C"/>
    <w:rsid w:val="000C6622"/>
    <w:rsid w:val="000D069A"/>
    <w:rsid w:val="000D63FC"/>
    <w:rsid w:val="000F7FA9"/>
    <w:rsid w:val="00100743"/>
    <w:rsid w:val="001063D7"/>
    <w:rsid w:val="00115BD3"/>
    <w:rsid w:val="00117B84"/>
    <w:rsid w:val="0012155F"/>
    <w:rsid w:val="0012378B"/>
    <w:rsid w:val="0012579A"/>
    <w:rsid w:val="001270F1"/>
    <w:rsid w:val="00131BB4"/>
    <w:rsid w:val="0013587E"/>
    <w:rsid w:val="00136B61"/>
    <w:rsid w:val="001413EC"/>
    <w:rsid w:val="00155602"/>
    <w:rsid w:val="001557C2"/>
    <w:rsid w:val="00161119"/>
    <w:rsid w:val="00170032"/>
    <w:rsid w:val="001708DC"/>
    <w:rsid w:val="00173712"/>
    <w:rsid w:val="00180C8C"/>
    <w:rsid w:val="00187256"/>
    <w:rsid w:val="001A69E3"/>
    <w:rsid w:val="001C563E"/>
    <w:rsid w:val="001F28EF"/>
    <w:rsid w:val="001F435F"/>
    <w:rsid w:val="001F572A"/>
    <w:rsid w:val="001F5D91"/>
    <w:rsid w:val="00204932"/>
    <w:rsid w:val="00204CF9"/>
    <w:rsid w:val="00214B88"/>
    <w:rsid w:val="00220448"/>
    <w:rsid w:val="00220BD3"/>
    <w:rsid w:val="0022402C"/>
    <w:rsid w:val="00225D7F"/>
    <w:rsid w:val="00227382"/>
    <w:rsid w:val="00251EC5"/>
    <w:rsid w:val="0025384E"/>
    <w:rsid w:val="00253C1F"/>
    <w:rsid w:val="00255698"/>
    <w:rsid w:val="00257814"/>
    <w:rsid w:val="0026223D"/>
    <w:rsid w:val="00272A06"/>
    <w:rsid w:val="00273FD6"/>
    <w:rsid w:val="0028461D"/>
    <w:rsid w:val="002A5FD6"/>
    <w:rsid w:val="002B274B"/>
    <w:rsid w:val="002B7B54"/>
    <w:rsid w:val="002B7D0B"/>
    <w:rsid w:val="002C4016"/>
    <w:rsid w:val="002D7389"/>
    <w:rsid w:val="002E5277"/>
    <w:rsid w:val="002E5556"/>
    <w:rsid w:val="002E58E3"/>
    <w:rsid w:val="002F0A0B"/>
    <w:rsid w:val="002F11A6"/>
    <w:rsid w:val="0030010E"/>
    <w:rsid w:val="003041AD"/>
    <w:rsid w:val="00305C91"/>
    <w:rsid w:val="00307A90"/>
    <w:rsid w:val="00332709"/>
    <w:rsid w:val="00332C50"/>
    <w:rsid w:val="00341F7A"/>
    <w:rsid w:val="00346680"/>
    <w:rsid w:val="0035429D"/>
    <w:rsid w:val="00374336"/>
    <w:rsid w:val="003748E1"/>
    <w:rsid w:val="00375EB1"/>
    <w:rsid w:val="003810F8"/>
    <w:rsid w:val="00383EEC"/>
    <w:rsid w:val="003904F6"/>
    <w:rsid w:val="00390AF3"/>
    <w:rsid w:val="00397507"/>
    <w:rsid w:val="003A2FE2"/>
    <w:rsid w:val="003B21AE"/>
    <w:rsid w:val="003D32E5"/>
    <w:rsid w:val="003E5879"/>
    <w:rsid w:val="003E5A6F"/>
    <w:rsid w:val="00401066"/>
    <w:rsid w:val="00410490"/>
    <w:rsid w:val="004303DD"/>
    <w:rsid w:val="00436845"/>
    <w:rsid w:val="004373A6"/>
    <w:rsid w:val="00441F18"/>
    <w:rsid w:val="004442D8"/>
    <w:rsid w:val="00462FE0"/>
    <w:rsid w:val="004716ED"/>
    <w:rsid w:val="004760FA"/>
    <w:rsid w:val="00480287"/>
    <w:rsid w:val="00484D6B"/>
    <w:rsid w:val="00490203"/>
    <w:rsid w:val="00491ED5"/>
    <w:rsid w:val="00493C28"/>
    <w:rsid w:val="004A1DFE"/>
    <w:rsid w:val="004A49B1"/>
    <w:rsid w:val="004A5044"/>
    <w:rsid w:val="004B52E2"/>
    <w:rsid w:val="004C2908"/>
    <w:rsid w:val="004C577A"/>
    <w:rsid w:val="004D486F"/>
    <w:rsid w:val="004D61B2"/>
    <w:rsid w:val="004D792F"/>
    <w:rsid w:val="004F379A"/>
    <w:rsid w:val="00502DD2"/>
    <w:rsid w:val="00524C43"/>
    <w:rsid w:val="00530114"/>
    <w:rsid w:val="00546F25"/>
    <w:rsid w:val="005500E7"/>
    <w:rsid w:val="00557D10"/>
    <w:rsid w:val="005622A0"/>
    <w:rsid w:val="005646C8"/>
    <w:rsid w:val="0058043A"/>
    <w:rsid w:val="00582BCC"/>
    <w:rsid w:val="00593E26"/>
    <w:rsid w:val="005950D3"/>
    <w:rsid w:val="005A5ECB"/>
    <w:rsid w:val="005B07EE"/>
    <w:rsid w:val="005C1388"/>
    <w:rsid w:val="005C3EFE"/>
    <w:rsid w:val="005C52DB"/>
    <w:rsid w:val="005E21FD"/>
    <w:rsid w:val="005E27FC"/>
    <w:rsid w:val="005E5119"/>
    <w:rsid w:val="005E7865"/>
    <w:rsid w:val="005F3D97"/>
    <w:rsid w:val="005F46ED"/>
    <w:rsid w:val="006068D3"/>
    <w:rsid w:val="00621BBF"/>
    <w:rsid w:val="0063058D"/>
    <w:rsid w:val="006400A7"/>
    <w:rsid w:val="00653D9F"/>
    <w:rsid w:val="00676718"/>
    <w:rsid w:val="0067695C"/>
    <w:rsid w:val="0067765B"/>
    <w:rsid w:val="006A2600"/>
    <w:rsid w:val="006A3CB5"/>
    <w:rsid w:val="006C2211"/>
    <w:rsid w:val="006D61FC"/>
    <w:rsid w:val="006D73AA"/>
    <w:rsid w:val="006E5AF9"/>
    <w:rsid w:val="006F6DF3"/>
    <w:rsid w:val="00710084"/>
    <w:rsid w:val="0071064E"/>
    <w:rsid w:val="00716FA0"/>
    <w:rsid w:val="00723015"/>
    <w:rsid w:val="007300BD"/>
    <w:rsid w:val="00735E2A"/>
    <w:rsid w:val="0075202F"/>
    <w:rsid w:val="00754FC3"/>
    <w:rsid w:val="00760F3A"/>
    <w:rsid w:val="00772562"/>
    <w:rsid w:val="00773558"/>
    <w:rsid w:val="00773707"/>
    <w:rsid w:val="007755FE"/>
    <w:rsid w:val="0079375A"/>
    <w:rsid w:val="00795500"/>
    <w:rsid w:val="007B1310"/>
    <w:rsid w:val="007B465B"/>
    <w:rsid w:val="007C41D5"/>
    <w:rsid w:val="007D09E3"/>
    <w:rsid w:val="007D3EA0"/>
    <w:rsid w:val="007D4971"/>
    <w:rsid w:val="007D4EA0"/>
    <w:rsid w:val="007F7294"/>
    <w:rsid w:val="007F7B94"/>
    <w:rsid w:val="00801420"/>
    <w:rsid w:val="00803BF0"/>
    <w:rsid w:val="00804B12"/>
    <w:rsid w:val="00806245"/>
    <w:rsid w:val="00814F2C"/>
    <w:rsid w:val="00817156"/>
    <w:rsid w:val="0081723C"/>
    <w:rsid w:val="008338E3"/>
    <w:rsid w:val="008361C7"/>
    <w:rsid w:val="00836E97"/>
    <w:rsid w:val="00840F60"/>
    <w:rsid w:val="0084350F"/>
    <w:rsid w:val="0084556D"/>
    <w:rsid w:val="00861490"/>
    <w:rsid w:val="00876E7C"/>
    <w:rsid w:val="00884AD9"/>
    <w:rsid w:val="008935B4"/>
    <w:rsid w:val="00893C04"/>
    <w:rsid w:val="008C0A6B"/>
    <w:rsid w:val="008C4C51"/>
    <w:rsid w:val="009126FF"/>
    <w:rsid w:val="0092163A"/>
    <w:rsid w:val="0092269A"/>
    <w:rsid w:val="00931AD7"/>
    <w:rsid w:val="009356A0"/>
    <w:rsid w:val="00935BE1"/>
    <w:rsid w:val="00960D97"/>
    <w:rsid w:val="009615B9"/>
    <w:rsid w:val="00971676"/>
    <w:rsid w:val="00985EC2"/>
    <w:rsid w:val="00990102"/>
    <w:rsid w:val="009923AD"/>
    <w:rsid w:val="00996B7A"/>
    <w:rsid w:val="009C679E"/>
    <w:rsid w:val="009C7EDA"/>
    <w:rsid w:val="009D29F8"/>
    <w:rsid w:val="009F483D"/>
    <w:rsid w:val="009F4A57"/>
    <w:rsid w:val="009F4BFC"/>
    <w:rsid w:val="00A13CBC"/>
    <w:rsid w:val="00A15596"/>
    <w:rsid w:val="00A23461"/>
    <w:rsid w:val="00A35F25"/>
    <w:rsid w:val="00A621C0"/>
    <w:rsid w:val="00A7243E"/>
    <w:rsid w:val="00A72DE7"/>
    <w:rsid w:val="00A80924"/>
    <w:rsid w:val="00A81339"/>
    <w:rsid w:val="00A83AE7"/>
    <w:rsid w:val="00A87B32"/>
    <w:rsid w:val="00AA35B2"/>
    <w:rsid w:val="00AB67A7"/>
    <w:rsid w:val="00AC2C9C"/>
    <w:rsid w:val="00AC7809"/>
    <w:rsid w:val="00AC7FEB"/>
    <w:rsid w:val="00AE2D93"/>
    <w:rsid w:val="00B158AF"/>
    <w:rsid w:val="00B25404"/>
    <w:rsid w:val="00B26602"/>
    <w:rsid w:val="00B30940"/>
    <w:rsid w:val="00B4157F"/>
    <w:rsid w:val="00B42B62"/>
    <w:rsid w:val="00B42F67"/>
    <w:rsid w:val="00B64BE7"/>
    <w:rsid w:val="00B70B24"/>
    <w:rsid w:val="00B75AA7"/>
    <w:rsid w:val="00B804C1"/>
    <w:rsid w:val="00B87BB2"/>
    <w:rsid w:val="00B95903"/>
    <w:rsid w:val="00BA1167"/>
    <w:rsid w:val="00BA7945"/>
    <w:rsid w:val="00BC307D"/>
    <w:rsid w:val="00BD4B8F"/>
    <w:rsid w:val="00BE48C4"/>
    <w:rsid w:val="00BE68B9"/>
    <w:rsid w:val="00C04F26"/>
    <w:rsid w:val="00C20DB2"/>
    <w:rsid w:val="00C23FD8"/>
    <w:rsid w:val="00C30FD7"/>
    <w:rsid w:val="00C32C0F"/>
    <w:rsid w:val="00C33FA2"/>
    <w:rsid w:val="00C44878"/>
    <w:rsid w:val="00C45080"/>
    <w:rsid w:val="00C530D8"/>
    <w:rsid w:val="00C60F32"/>
    <w:rsid w:val="00C94961"/>
    <w:rsid w:val="00CB1575"/>
    <w:rsid w:val="00CB3F45"/>
    <w:rsid w:val="00CB637A"/>
    <w:rsid w:val="00CE1AB8"/>
    <w:rsid w:val="00CE5E43"/>
    <w:rsid w:val="00D03483"/>
    <w:rsid w:val="00D0477A"/>
    <w:rsid w:val="00D06549"/>
    <w:rsid w:val="00D16C01"/>
    <w:rsid w:val="00D22F3C"/>
    <w:rsid w:val="00D265F7"/>
    <w:rsid w:val="00D300A5"/>
    <w:rsid w:val="00D315BB"/>
    <w:rsid w:val="00D315E3"/>
    <w:rsid w:val="00D32B90"/>
    <w:rsid w:val="00D34056"/>
    <w:rsid w:val="00D36146"/>
    <w:rsid w:val="00D50BFC"/>
    <w:rsid w:val="00D607A7"/>
    <w:rsid w:val="00D77E77"/>
    <w:rsid w:val="00D800F5"/>
    <w:rsid w:val="00D93ACB"/>
    <w:rsid w:val="00DA6E8C"/>
    <w:rsid w:val="00DB0DB7"/>
    <w:rsid w:val="00DB6B56"/>
    <w:rsid w:val="00DC4470"/>
    <w:rsid w:val="00DC6131"/>
    <w:rsid w:val="00DC7D91"/>
    <w:rsid w:val="00DD0216"/>
    <w:rsid w:val="00DD509E"/>
    <w:rsid w:val="00DE0244"/>
    <w:rsid w:val="00DF2914"/>
    <w:rsid w:val="00DF30BC"/>
    <w:rsid w:val="00DF73C5"/>
    <w:rsid w:val="00E05F67"/>
    <w:rsid w:val="00E14E9F"/>
    <w:rsid w:val="00E1589D"/>
    <w:rsid w:val="00E24860"/>
    <w:rsid w:val="00E3528F"/>
    <w:rsid w:val="00E37841"/>
    <w:rsid w:val="00E41F07"/>
    <w:rsid w:val="00E460EF"/>
    <w:rsid w:val="00E565A4"/>
    <w:rsid w:val="00E62BC5"/>
    <w:rsid w:val="00E644B9"/>
    <w:rsid w:val="00E740F9"/>
    <w:rsid w:val="00EB725F"/>
    <w:rsid w:val="00EC3F31"/>
    <w:rsid w:val="00ED5FF2"/>
    <w:rsid w:val="00EF1A81"/>
    <w:rsid w:val="00EF3618"/>
    <w:rsid w:val="00F03053"/>
    <w:rsid w:val="00F04424"/>
    <w:rsid w:val="00F2444C"/>
    <w:rsid w:val="00F327C7"/>
    <w:rsid w:val="00F365C3"/>
    <w:rsid w:val="00F440E3"/>
    <w:rsid w:val="00F47C15"/>
    <w:rsid w:val="00F62598"/>
    <w:rsid w:val="00F631D6"/>
    <w:rsid w:val="00F67627"/>
    <w:rsid w:val="00F72DDE"/>
    <w:rsid w:val="00F833F2"/>
    <w:rsid w:val="00FA1AC4"/>
    <w:rsid w:val="00FA3064"/>
    <w:rsid w:val="00FB10DA"/>
    <w:rsid w:val="00FC2F2F"/>
    <w:rsid w:val="00FC5C2F"/>
    <w:rsid w:val="00FD00A9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25"/>
    <w:rPr>
      <w:rFonts w:ascii="Myriad Pro" w:hAnsi="Myriad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38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3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3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3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3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3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3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3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3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382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382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382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382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382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382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738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99"/>
    <w:qFormat/>
    <w:rsid w:val="002273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2738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3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2738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27382"/>
    <w:rPr>
      <w:b/>
      <w:bCs/>
    </w:rPr>
  </w:style>
  <w:style w:type="character" w:styleId="Emphasis">
    <w:name w:val="Emphasis"/>
    <w:basedOn w:val="DefaultParagraphFont"/>
    <w:uiPriority w:val="20"/>
    <w:qFormat/>
    <w:rsid w:val="00227382"/>
    <w:rPr>
      <w:i/>
      <w:iCs/>
      <w:color w:val="2683C6" w:themeColor="accent6"/>
    </w:rPr>
  </w:style>
  <w:style w:type="paragraph" w:styleId="NoSpacing">
    <w:name w:val="No Spacing"/>
    <w:uiPriority w:val="1"/>
    <w:qFormat/>
    <w:rsid w:val="00180C8C"/>
    <w:pPr>
      <w:spacing w:after="0" w:line="240" w:lineRule="auto"/>
    </w:pPr>
    <w:rPr>
      <w:rFonts w:ascii="Myriad Pro" w:hAnsi="Myriad Pro"/>
      <w:sz w:val="22"/>
    </w:rPr>
  </w:style>
  <w:style w:type="paragraph" w:styleId="ListParagraph">
    <w:name w:val="List Paragraph"/>
    <w:aliases w:val="Body of text,Body of text+1,Body of text+2,Body of text+3,List Paragraph11,List Paragraph1"/>
    <w:basedOn w:val="Normal"/>
    <w:link w:val="ListParagraphChar"/>
    <w:uiPriority w:val="99"/>
    <w:qFormat/>
    <w:rsid w:val="002273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38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2738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38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382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2738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273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738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27382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22738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382"/>
    <w:pPr>
      <w:outlineLvl w:val="9"/>
    </w:pPr>
  </w:style>
  <w:style w:type="paragraph" w:customStyle="1" w:styleId="Headings">
    <w:name w:val="Headings"/>
    <w:basedOn w:val="Normal"/>
    <w:link w:val="HeadingsChar"/>
    <w:uiPriority w:val="99"/>
    <w:rsid w:val="004373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 Cond" w:hAnsi="Myriad Pro Light Cond" w:cs="Myriad Pro Light Cond"/>
      <w:b/>
      <w:bCs/>
      <w:color w:val="191919"/>
      <w:szCs w:val="24"/>
      <w:lang w:val="en-GB"/>
    </w:rPr>
  </w:style>
  <w:style w:type="table" w:styleId="TableGrid">
    <w:name w:val="Table Grid"/>
    <w:basedOn w:val="TableNormal"/>
    <w:uiPriority w:val="39"/>
    <w:rsid w:val="0049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itle">
    <w:name w:val="text title"/>
    <w:basedOn w:val="Normal"/>
    <w:link w:val="texttitleChar"/>
    <w:qFormat/>
    <w:rsid w:val="004C577A"/>
    <w:pPr>
      <w:autoSpaceDE w:val="0"/>
      <w:autoSpaceDN w:val="0"/>
      <w:adjustRightInd w:val="0"/>
      <w:spacing w:after="0" w:line="288" w:lineRule="auto"/>
      <w:textAlignment w:val="center"/>
    </w:pPr>
    <w:rPr>
      <w:rFonts w:cs="Myriad Pro"/>
      <w:b/>
      <w:color w:val="191919"/>
      <w:szCs w:val="24"/>
      <w:lang w:val="en-GB"/>
    </w:rPr>
  </w:style>
  <w:style w:type="paragraph" w:customStyle="1" w:styleId="boxtitle">
    <w:name w:val="box title"/>
    <w:basedOn w:val="Headings"/>
    <w:link w:val="boxtitleChar"/>
    <w:qFormat/>
    <w:rsid w:val="0022402C"/>
    <w:pPr>
      <w:keepNext/>
      <w:keepLines/>
      <w:spacing w:line="240" w:lineRule="auto"/>
    </w:pPr>
    <w:rPr>
      <w:rFonts w:ascii="Myriad Pro" w:hAnsi="Myriad Pro"/>
      <w:sz w:val="32"/>
    </w:rPr>
  </w:style>
  <w:style w:type="character" w:customStyle="1" w:styleId="texttitleChar">
    <w:name w:val="text title Char"/>
    <w:basedOn w:val="DefaultParagraphFont"/>
    <w:link w:val="texttitle"/>
    <w:rsid w:val="004C577A"/>
    <w:rPr>
      <w:rFonts w:ascii="Myriad Pro" w:hAnsi="Myriad Pro" w:cs="Myriad Pro"/>
      <w:b/>
      <w:color w:val="191919"/>
      <w:sz w:val="24"/>
      <w:szCs w:val="24"/>
      <w:lang w:val="en-GB"/>
    </w:rPr>
  </w:style>
  <w:style w:type="character" w:customStyle="1" w:styleId="HeadingsChar">
    <w:name w:val="Headings Char"/>
    <w:basedOn w:val="DefaultParagraphFont"/>
    <w:link w:val="Headings"/>
    <w:uiPriority w:val="99"/>
    <w:rsid w:val="006C2211"/>
    <w:rPr>
      <w:rFonts w:ascii="Myriad Pro Light Cond" w:hAnsi="Myriad Pro Light Cond" w:cs="Myriad Pro Light Cond"/>
      <w:b/>
      <w:bCs/>
      <w:color w:val="191919"/>
      <w:sz w:val="24"/>
      <w:szCs w:val="24"/>
      <w:lang w:val="en-GB"/>
    </w:rPr>
  </w:style>
  <w:style w:type="character" w:customStyle="1" w:styleId="boxtitleChar">
    <w:name w:val="box title Char"/>
    <w:basedOn w:val="HeadingsChar"/>
    <w:link w:val="boxtitle"/>
    <w:rsid w:val="0022402C"/>
    <w:rPr>
      <w:rFonts w:ascii="Myriad Pro" w:hAnsi="Myriad Pro" w:cs="Myriad Pro Light Cond"/>
      <w:b/>
      <w:bCs/>
      <w:color w:val="191919"/>
      <w:sz w:val="32"/>
      <w:szCs w:val="24"/>
      <w:lang w:val="en-GB"/>
    </w:rPr>
  </w:style>
  <w:style w:type="paragraph" w:customStyle="1" w:styleId="sectiontitle">
    <w:name w:val="section title"/>
    <w:basedOn w:val="Normal"/>
    <w:link w:val="sectiontitleChar"/>
    <w:qFormat/>
    <w:rsid w:val="00E644B9"/>
    <w:pPr>
      <w:keepNext/>
      <w:keepLines/>
      <w:pageBreakBefore/>
      <w:spacing w:after="360"/>
      <w:jc w:val="center"/>
    </w:pPr>
    <w:rPr>
      <w:b/>
      <w:sz w:val="60"/>
      <w:szCs w:val="60"/>
    </w:rPr>
  </w:style>
  <w:style w:type="paragraph" w:customStyle="1" w:styleId="prompt">
    <w:name w:val="prompt"/>
    <w:basedOn w:val="Normal"/>
    <w:link w:val="promptChar"/>
    <w:qFormat/>
    <w:rsid w:val="00CE1AB8"/>
    <w:pPr>
      <w:autoSpaceDE w:val="0"/>
      <w:autoSpaceDN w:val="0"/>
      <w:adjustRightInd w:val="0"/>
      <w:spacing w:after="0" w:line="288" w:lineRule="auto"/>
      <w:textAlignment w:val="center"/>
    </w:pPr>
    <w:rPr>
      <w:rFonts w:cs="Myriad Pro"/>
      <w:color w:val="191919"/>
      <w:szCs w:val="24"/>
      <w:lang w:val="en-GB"/>
    </w:rPr>
  </w:style>
  <w:style w:type="character" w:customStyle="1" w:styleId="sectiontitleChar">
    <w:name w:val="section title Char"/>
    <w:basedOn w:val="DefaultParagraphFont"/>
    <w:link w:val="sectiontitle"/>
    <w:rsid w:val="00E644B9"/>
    <w:rPr>
      <w:rFonts w:ascii="Myriad Pro" w:hAnsi="Myriad Pro"/>
      <w:b/>
      <w:sz w:val="60"/>
      <w:szCs w:val="60"/>
    </w:rPr>
  </w:style>
  <w:style w:type="paragraph" w:customStyle="1" w:styleId="sectionsubtitle">
    <w:name w:val="section subtitle"/>
    <w:basedOn w:val="sectiontitle"/>
    <w:link w:val="sectionsubtitleChar"/>
    <w:qFormat/>
    <w:rsid w:val="00E644B9"/>
    <w:pPr>
      <w:pageBreakBefore w:val="0"/>
    </w:pPr>
    <w:rPr>
      <w:sz w:val="40"/>
      <w:szCs w:val="40"/>
      <w:lang w:val="en-GB"/>
    </w:rPr>
  </w:style>
  <w:style w:type="character" w:customStyle="1" w:styleId="promptChar">
    <w:name w:val="prompt Char"/>
    <w:basedOn w:val="DefaultParagraphFont"/>
    <w:link w:val="prompt"/>
    <w:rsid w:val="00CE1AB8"/>
    <w:rPr>
      <w:rFonts w:ascii="Myriad Pro" w:hAnsi="Myriad Pro" w:cs="Myriad Pro"/>
      <w:color w:val="191919"/>
      <w:sz w:val="24"/>
      <w:szCs w:val="24"/>
      <w:lang w:val="en-GB"/>
    </w:rPr>
  </w:style>
  <w:style w:type="paragraph" w:customStyle="1" w:styleId="Bulletedbody">
    <w:name w:val="Bulleted body"/>
    <w:basedOn w:val="Normal"/>
    <w:uiPriority w:val="99"/>
    <w:rsid w:val="00546F25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Myriad Pro Cond" w:hAnsi="Myriad Pro Cond" w:cs="Myriad Pro Cond"/>
      <w:b/>
      <w:bCs/>
      <w:color w:val="191919"/>
      <w:szCs w:val="24"/>
      <w:lang w:val="en-GB"/>
    </w:rPr>
  </w:style>
  <w:style w:type="character" w:customStyle="1" w:styleId="sectionsubtitleChar">
    <w:name w:val="section subtitle Char"/>
    <w:basedOn w:val="sectiontitleChar"/>
    <w:link w:val="sectionsubtitle"/>
    <w:rsid w:val="00E644B9"/>
    <w:rPr>
      <w:rFonts w:ascii="Myriad Pro" w:hAnsi="Myriad Pro"/>
      <w:b/>
      <w:sz w:val="40"/>
      <w:szCs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0B"/>
    <w:rPr>
      <w:rFonts w:ascii="Myriad Pro" w:hAnsi="Myriad Pro"/>
      <w:sz w:val="24"/>
    </w:rPr>
  </w:style>
  <w:style w:type="paragraph" w:styleId="Footer">
    <w:name w:val="footer"/>
    <w:basedOn w:val="Normal"/>
    <w:link w:val="FooterChar"/>
    <w:uiPriority w:val="99"/>
    <w:unhideWhenUsed/>
    <w:rsid w:val="002F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0B"/>
    <w:rPr>
      <w:rFonts w:ascii="Myriad Pro" w:hAnsi="Myriad Pr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90"/>
    <w:rPr>
      <w:rFonts w:ascii="Tahoma" w:hAnsi="Tahoma" w:cs="Tahoma"/>
      <w:sz w:val="16"/>
      <w:szCs w:val="16"/>
    </w:rPr>
  </w:style>
  <w:style w:type="paragraph" w:customStyle="1" w:styleId="Tablebodysmall">
    <w:name w:val="Table body small"/>
    <w:basedOn w:val="Normal"/>
    <w:link w:val="TablebodysmallChar"/>
    <w:rsid w:val="00115BD3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TablebodysmallChar">
    <w:name w:val="Table body small Char"/>
    <w:link w:val="Tablebodysmall"/>
    <w:rsid w:val="00115BD3"/>
    <w:rPr>
      <w:rFonts w:ascii="Arial" w:eastAsia="Times New Roman" w:hAnsi="Arial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1EC5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qFormat/>
    <w:rsid w:val="00B158AF"/>
    <w:pPr>
      <w:spacing w:after="160" w:line="259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36E97"/>
    <w:rPr>
      <w:color w:val="6B9F25" w:themeColor="hyperlink"/>
      <w:u w:val="single"/>
    </w:rPr>
  </w:style>
  <w:style w:type="character" w:customStyle="1" w:styleId="ListParagraphChar">
    <w:name w:val="List Paragraph Char"/>
    <w:aliases w:val="Body of text Char,Body of text+1 Char,Body of text+2 Char,Body of text+3 Char,List Paragraph11 Char,List Paragraph1 Char"/>
    <w:link w:val="ListParagraph"/>
    <w:uiPriority w:val="34"/>
    <w:unhideWhenUsed/>
    <w:locked/>
    <w:rsid w:val="00100743"/>
    <w:rPr>
      <w:rFonts w:ascii="Myriad Pro" w:hAnsi="Myriad 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25"/>
    <w:rPr>
      <w:rFonts w:ascii="Myriad Pro" w:hAnsi="Myriad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38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3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3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3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3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3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3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3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3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382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382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382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382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382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382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738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99"/>
    <w:qFormat/>
    <w:rsid w:val="002273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2738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3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2738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27382"/>
    <w:rPr>
      <w:b/>
      <w:bCs/>
    </w:rPr>
  </w:style>
  <w:style w:type="character" w:styleId="Emphasis">
    <w:name w:val="Emphasis"/>
    <w:basedOn w:val="DefaultParagraphFont"/>
    <w:uiPriority w:val="20"/>
    <w:qFormat/>
    <w:rsid w:val="00227382"/>
    <w:rPr>
      <w:i/>
      <w:iCs/>
      <w:color w:val="2683C6" w:themeColor="accent6"/>
    </w:rPr>
  </w:style>
  <w:style w:type="paragraph" w:styleId="NoSpacing">
    <w:name w:val="No Spacing"/>
    <w:uiPriority w:val="1"/>
    <w:qFormat/>
    <w:rsid w:val="00180C8C"/>
    <w:pPr>
      <w:spacing w:after="0" w:line="240" w:lineRule="auto"/>
    </w:pPr>
    <w:rPr>
      <w:rFonts w:ascii="Myriad Pro" w:hAnsi="Myriad Pro"/>
      <w:sz w:val="22"/>
    </w:rPr>
  </w:style>
  <w:style w:type="paragraph" w:styleId="ListParagraph">
    <w:name w:val="List Paragraph"/>
    <w:aliases w:val="Body of text,Body of text+1,Body of text+2,Body of text+3,List Paragraph11,List Paragraph1"/>
    <w:basedOn w:val="Normal"/>
    <w:link w:val="ListParagraphChar"/>
    <w:uiPriority w:val="99"/>
    <w:qFormat/>
    <w:rsid w:val="002273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38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2738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38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382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2738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273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738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27382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22738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382"/>
    <w:pPr>
      <w:outlineLvl w:val="9"/>
    </w:pPr>
  </w:style>
  <w:style w:type="paragraph" w:customStyle="1" w:styleId="Headings">
    <w:name w:val="Headings"/>
    <w:basedOn w:val="Normal"/>
    <w:link w:val="HeadingsChar"/>
    <w:uiPriority w:val="99"/>
    <w:rsid w:val="004373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 Cond" w:hAnsi="Myriad Pro Light Cond" w:cs="Myriad Pro Light Cond"/>
      <w:b/>
      <w:bCs/>
      <w:color w:val="191919"/>
      <w:szCs w:val="24"/>
      <w:lang w:val="en-GB"/>
    </w:rPr>
  </w:style>
  <w:style w:type="table" w:styleId="TableGrid">
    <w:name w:val="Table Grid"/>
    <w:basedOn w:val="TableNormal"/>
    <w:uiPriority w:val="39"/>
    <w:rsid w:val="0049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itle">
    <w:name w:val="text title"/>
    <w:basedOn w:val="Normal"/>
    <w:link w:val="texttitleChar"/>
    <w:qFormat/>
    <w:rsid w:val="004C577A"/>
    <w:pPr>
      <w:autoSpaceDE w:val="0"/>
      <w:autoSpaceDN w:val="0"/>
      <w:adjustRightInd w:val="0"/>
      <w:spacing w:after="0" w:line="288" w:lineRule="auto"/>
      <w:textAlignment w:val="center"/>
    </w:pPr>
    <w:rPr>
      <w:rFonts w:cs="Myriad Pro"/>
      <w:b/>
      <w:color w:val="191919"/>
      <w:szCs w:val="24"/>
      <w:lang w:val="en-GB"/>
    </w:rPr>
  </w:style>
  <w:style w:type="paragraph" w:customStyle="1" w:styleId="boxtitle">
    <w:name w:val="box title"/>
    <w:basedOn w:val="Headings"/>
    <w:link w:val="boxtitleChar"/>
    <w:qFormat/>
    <w:rsid w:val="0022402C"/>
    <w:pPr>
      <w:keepNext/>
      <w:keepLines/>
      <w:spacing w:line="240" w:lineRule="auto"/>
    </w:pPr>
    <w:rPr>
      <w:rFonts w:ascii="Myriad Pro" w:hAnsi="Myriad Pro"/>
      <w:sz w:val="32"/>
    </w:rPr>
  </w:style>
  <w:style w:type="character" w:customStyle="1" w:styleId="texttitleChar">
    <w:name w:val="text title Char"/>
    <w:basedOn w:val="DefaultParagraphFont"/>
    <w:link w:val="texttitle"/>
    <w:rsid w:val="004C577A"/>
    <w:rPr>
      <w:rFonts w:ascii="Myriad Pro" w:hAnsi="Myriad Pro" w:cs="Myriad Pro"/>
      <w:b/>
      <w:color w:val="191919"/>
      <w:sz w:val="24"/>
      <w:szCs w:val="24"/>
      <w:lang w:val="en-GB"/>
    </w:rPr>
  </w:style>
  <w:style w:type="character" w:customStyle="1" w:styleId="HeadingsChar">
    <w:name w:val="Headings Char"/>
    <w:basedOn w:val="DefaultParagraphFont"/>
    <w:link w:val="Headings"/>
    <w:uiPriority w:val="99"/>
    <w:rsid w:val="006C2211"/>
    <w:rPr>
      <w:rFonts w:ascii="Myriad Pro Light Cond" w:hAnsi="Myriad Pro Light Cond" w:cs="Myriad Pro Light Cond"/>
      <w:b/>
      <w:bCs/>
      <w:color w:val="191919"/>
      <w:sz w:val="24"/>
      <w:szCs w:val="24"/>
      <w:lang w:val="en-GB"/>
    </w:rPr>
  </w:style>
  <w:style w:type="character" w:customStyle="1" w:styleId="boxtitleChar">
    <w:name w:val="box title Char"/>
    <w:basedOn w:val="HeadingsChar"/>
    <w:link w:val="boxtitle"/>
    <w:rsid w:val="0022402C"/>
    <w:rPr>
      <w:rFonts w:ascii="Myriad Pro" w:hAnsi="Myriad Pro" w:cs="Myriad Pro Light Cond"/>
      <w:b/>
      <w:bCs/>
      <w:color w:val="191919"/>
      <w:sz w:val="32"/>
      <w:szCs w:val="24"/>
      <w:lang w:val="en-GB"/>
    </w:rPr>
  </w:style>
  <w:style w:type="paragraph" w:customStyle="1" w:styleId="sectiontitle">
    <w:name w:val="section title"/>
    <w:basedOn w:val="Normal"/>
    <w:link w:val="sectiontitleChar"/>
    <w:qFormat/>
    <w:rsid w:val="00E644B9"/>
    <w:pPr>
      <w:keepNext/>
      <w:keepLines/>
      <w:pageBreakBefore/>
      <w:spacing w:after="360"/>
      <w:jc w:val="center"/>
    </w:pPr>
    <w:rPr>
      <w:b/>
      <w:sz w:val="60"/>
      <w:szCs w:val="60"/>
    </w:rPr>
  </w:style>
  <w:style w:type="paragraph" w:customStyle="1" w:styleId="prompt">
    <w:name w:val="prompt"/>
    <w:basedOn w:val="Normal"/>
    <w:link w:val="promptChar"/>
    <w:qFormat/>
    <w:rsid w:val="00CE1AB8"/>
    <w:pPr>
      <w:autoSpaceDE w:val="0"/>
      <w:autoSpaceDN w:val="0"/>
      <w:adjustRightInd w:val="0"/>
      <w:spacing w:after="0" w:line="288" w:lineRule="auto"/>
      <w:textAlignment w:val="center"/>
    </w:pPr>
    <w:rPr>
      <w:rFonts w:cs="Myriad Pro"/>
      <w:color w:val="191919"/>
      <w:szCs w:val="24"/>
      <w:lang w:val="en-GB"/>
    </w:rPr>
  </w:style>
  <w:style w:type="character" w:customStyle="1" w:styleId="sectiontitleChar">
    <w:name w:val="section title Char"/>
    <w:basedOn w:val="DefaultParagraphFont"/>
    <w:link w:val="sectiontitle"/>
    <w:rsid w:val="00E644B9"/>
    <w:rPr>
      <w:rFonts w:ascii="Myriad Pro" w:hAnsi="Myriad Pro"/>
      <w:b/>
      <w:sz w:val="60"/>
      <w:szCs w:val="60"/>
    </w:rPr>
  </w:style>
  <w:style w:type="paragraph" w:customStyle="1" w:styleId="sectionsubtitle">
    <w:name w:val="section subtitle"/>
    <w:basedOn w:val="sectiontitle"/>
    <w:link w:val="sectionsubtitleChar"/>
    <w:qFormat/>
    <w:rsid w:val="00E644B9"/>
    <w:pPr>
      <w:pageBreakBefore w:val="0"/>
    </w:pPr>
    <w:rPr>
      <w:sz w:val="40"/>
      <w:szCs w:val="40"/>
      <w:lang w:val="en-GB"/>
    </w:rPr>
  </w:style>
  <w:style w:type="character" w:customStyle="1" w:styleId="promptChar">
    <w:name w:val="prompt Char"/>
    <w:basedOn w:val="DefaultParagraphFont"/>
    <w:link w:val="prompt"/>
    <w:rsid w:val="00CE1AB8"/>
    <w:rPr>
      <w:rFonts w:ascii="Myriad Pro" w:hAnsi="Myriad Pro" w:cs="Myriad Pro"/>
      <w:color w:val="191919"/>
      <w:sz w:val="24"/>
      <w:szCs w:val="24"/>
      <w:lang w:val="en-GB"/>
    </w:rPr>
  </w:style>
  <w:style w:type="paragraph" w:customStyle="1" w:styleId="Bulletedbody">
    <w:name w:val="Bulleted body"/>
    <w:basedOn w:val="Normal"/>
    <w:uiPriority w:val="99"/>
    <w:rsid w:val="00546F25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Myriad Pro Cond" w:hAnsi="Myriad Pro Cond" w:cs="Myriad Pro Cond"/>
      <w:b/>
      <w:bCs/>
      <w:color w:val="191919"/>
      <w:szCs w:val="24"/>
      <w:lang w:val="en-GB"/>
    </w:rPr>
  </w:style>
  <w:style w:type="character" w:customStyle="1" w:styleId="sectionsubtitleChar">
    <w:name w:val="section subtitle Char"/>
    <w:basedOn w:val="sectiontitleChar"/>
    <w:link w:val="sectionsubtitle"/>
    <w:rsid w:val="00E644B9"/>
    <w:rPr>
      <w:rFonts w:ascii="Myriad Pro" w:hAnsi="Myriad Pro"/>
      <w:b/>
      <w:sz w:val="40"/>
      <w:szCs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0B"/>
    <w:rPr>
      <w:rFonts w:ascii="Myriad Pro" w:hAnsi="Myriad Pro"/>
      <w:sz w:val="24"/>
    </w:rPr>
  </w:style>
  <w:style w:type="paragraph" w:styleId="Footer">
    <w:name w:val="footer"/>
    <w:basedOn w:val="Normal"/>
    <w:link w:val="FooterChar"/>
    <w:uiPriority w:val="99"/>
    <w:unhideWhenUsed/>
    <w:rsid w:val="002F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0B"/>
    <w:rPr>
      <w:rFonts w:ascii="Myriad Pro" w:hAnsi="Myriad Pr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90"/>
    <w:rPr>
      <w:rFonts w:ascii="Tahoma" w:hAnsi="Tahoma" w:cs="Tahoma"/>
      <w:sz w:val="16"/>
      <w:szCs w:val="16"/>
    </w:rPr>
  </w:style>
  <w:style w:type="paragraph" w:customStyle="1" w:styleId="Tablebodysmall">
    <w:name w:val="Table body small"/>
    <w:basedOn w:val="Normal"/>
    <w:link w:val="TablebodysmallChar"/>
    <w:rsid w:val="00115BD3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TablebodysmallChar">
    <w:name w:val="Table body small Char"/>
    <w:link w:val="Tablebodysmall"/>
    <w:rsid w:val="00115BD3"/>
    <w:rPr>
      <w:rFonts w:ascii="Arial" w:eastAsia="Times New Roman" w:hAnsi="Arial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1EC5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qFormat/>
    <w:rsid w:val="00B158AF"/>
    <w:pPr>
      <w:spacing w:after="160" w:line="259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36E97"/>
    <w:rPr>
      <w:color w:val="6B9F25" w:themeColor="hyperlink"/>
      <w:u w:val="single"/>
    </w:rPr>
  </w:style>
  <w:style w:type="character" w:customStyle="1" w:styleId="ListParagraphChar">
    <w:name w:val="List Paragraph Char"/>
    <w:aliases w:val="Body of text Char,Body of text+1 Char,Body of text+2 Char,Body of text+3 Char,List Paragraph11 Char,List Paragraph1 Char"/>
    <w:link w:val="ListParagraph"/>
    <w:uiPriority w:val="34"/>
    <w:unhideWhenUsed/>
    <w:locked/>
    <w:rsid w:val="00100743"/>
    <w:rPr>
      <w:rFonts w:ascii="Myriad Pro" w:hAnsi="Myria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etropolitan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DF9A-C855-49F3-A6BE-F7E50D93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Wallace</dc:creator>
  <cp:lastModifiedBy>Nafis</cp:lastModifiedBy>
  <cp:revision>6</cp:revision>
  <dcterms:created xsi:type="dcterms:W3CDTF">2019-10-05T08:00:00Z</dcterms:created>
  <dcterms:modified xsi:type="dcterms:W3CDTF">2019-10-15T16:20:00Z</dcterms:modified>
</cp:coreProperties>
</file>